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F6" w:rsidRPr="006729F6" w:rsidRDefault="006729F6" w:rsidP="006729F6">
      <w:pPr>
        <w:spacing w:after="0" w:line="240" w:lineRule="auto"/>
        <w:jc w:val="center"/>
        <w:rPr>
          <w:rFonts w:ascii="Times New Roman" w:eastAsia="Times New Roman" w:hAnsi="Times New Roman" w:cs="Times New Roman"/>
          <w:caps/>
          <w:sz w:val="24"/>
          <w:szCs w:val="24"/>
        </w:rPr>
      </w:pPr>
      <w:r w:rsidRPr="006729F6">
        <w:rPr>
          <w:rFonts w:ascii="Times New Roman" w:eastAsia="Times New Roman" w:hAnsi="Times New Roman" w:cs="Times New Roman"/>
          <w:caps/>
          <w:sz w:val="24"/>
          <w:szCs w:val="24"/>
        </w:rPr>
        <w:t>ЎЗБЕКИСТОН РЕСПУБЛИКАСИНИНГ ҚОНУНИ</w:t>
      </w:r>
    </w:p>
    <w:p w:rsidR="006729F6" w:rsidRPr="006729F6" w:rsidRDefault="006729F6" w:rsidP="006729F6">
      <w:pPr>
        <w:spacing w:after="120" w:line="240" w:lineRule="auto"/>
        <w:jc w:val="center"/>
        <w:rPr>
          <w:rFonts w:ascii="Times New Roman" w:eastAsia="Times New Roman" w:hAnsi="Times New Roman" w:cs="Times New Roman"/>
          <w:b/>
          <w:bCs/>
          <w:caps/>
          <w:sz w:val="24"/>
          <w:szCs w:val="24"/>
        </w:rPr>
      </w:pPr>
      <w:r w:rsidRPr="006729F6">
        <w:rPr>
          <w:rFonts w:ascii="Times New Roman" w:eastAsia="Times New Roman" w:hAnsi="Times New Roman" w:cs="Times New Roman"/>
          <w:b/>
          <w:bCs/>
          <w:caps/>
          <w:sz w:val="24"/>
          <w:szCs w:val="24"/>
        </w:rPr>
        <w:t>МАҲАЛЛИЙ ДАВЛАТ ҲОКИМИЯТИ ТЎҒРИСИДА</w:t>
      </w:r>
    </w:p>
    <w:p w:rsidR="006729F6" w:rsidRPr="006729F6" w:rsidRDefault="006729F6" w:rsidP="006729F6">
      <w:pPr>
        <w:spacing w:after="60" w:line="240" w:lineRule="auto"/>
        <w:jc w:val="center"/>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I БОБ. УМУМИЙ ҚОИДАЛАР</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1-модда.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Маҳаллий вакиллик ва ижроия ҳокимияти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4" w:anchor="121142"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Вилоятлар, туманлар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ҳарларда (туманга бўйсунадиган шаҳарлардан ташқари) халқ депутатлари Кенгашлари давлат ҳокимиятининг вакиллик органларидир.</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(1-модданинг биринчи қисми Ўзбекистон Республикасининг 2017 йил 29 августдаги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Қ-439-сонли </w:t>
      </w:r>
      <w:hyperlink r:id="rId5" w:anchor="3320996"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35-сон, 914-модда)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 туман, шаҳар ҳокими вилоят, туман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ҳарнинг олий мансабдор шахси бўлиб, айни бир вақтда тегишли ҳудуддаги вакиллик ва ижроия ҳокимиятини бошқаради. Вилоят ҳокими, Тошкент шаҳар ҳокими Ўзбекистон Республикаси Президенти ва тегишли халқ депутатлари Кенгаши олдида ҳисобдордирлар. Туман, шаҳар ҳокими юқори турувчи ҳоким ва тегишли халқ депутатлари Кенгаши олдида ҳисобдордир.</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6" w:anchor="121147"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Халқ депутатлари Кенгаши ва ҳоким вилоят, туман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 xml:space="preserve">ҳар учун умумий бўлган ижтимоий-иқтисодий ривожланиш вазифалари амалга оширилишини, жойларда қонунлар, Ўзбекистон Республикаси Олий Мажлиси палаталарининг қарорлари, Ўзбекистон Республикаси Президенти ва Вазирлар Маҳкамаси қабул қилган ҳужжатлар, юқори турувчи халқ депутатлари Кенгашлари ва ҳокимлар қарорларининг ижросини, Ўзбекистон Республикаси давлат ҳокимияти ва бошқаруви органлари билан фуқароларнинг ўзини ўзи бошқариш органлари ўртасидаги алоқаларни, аҳолини вилоят, туман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ҳарни бошқаришга жалб этишни таъминлайди.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(1-модданинг учинчи қисми Ўзбекистон Республикасининг 2004 йил 3 декабрдаги 714-II-сонли </w:t>
      </w:r>
      <w:hyperlink r:id="rId7" w:anchor="395301" w:history="1">
        <w:r w:rsidRPr="006729F6">
          <w:rPr>
            <w:rFonts w:ascii="Times New Roman" w:eastAsia="Times New Roman" w:hAnsi="Times New Roman" w:cs="Times New Roman"/>
            <w:i/>
            <w:iCs/>
          </w:rPr>
          <w:t>Қонуни</w:t>
        </w:r>
      </w:hyperlink>
      <w:r w:rsidRPr="006729F6">
        <w:rPr>
          <w:rFonts w:ascii="Times New Roman" w:eastAsia="Times New Roman" w:hAnsi="Times New Roman" w:cs="Times New Roman"/>
          <w:i/>
          <w:iCs/>
        </w:rPr>
        <w:t> таҳририда — Ўзбекистон Республикаси Қонун ҳужжатлари тўплами, 2004 й., 51-сон, 514-модда)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Маҳаллий ҳокимият вакиллик органлари ва ҳокимлар Ўзбекистон Республикаси Давлат герби тасвири туширилган муҳрга эга бўладилар.</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2-модда.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Маҳаллий вакиллик ва ижроия ҳокимияти бошлиғини лавозимига тайинлаш ва лавозимдан озод этиш</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8" w:anchor="121149"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ва Тошкент шаҳар ҳокими Ўзбекистон Республикаси Президенти томонидан тайинланади ҳамда лавозимидан озод этилади.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ва Тошкент шаҳар ҳокими номзодлари Ўзбекистон Республикаси Президенти томонидан тегишли халқ депутатлари Кенгашларидаги партия гуруҳларининг ҳар бири билан маслаҳатлашувлар ўтказилганидан сўнг халқ депутатлари вилоят ва Тошкент шаҳар Кенгашига тасдиқлаш учун тақдим этилади.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Тегишли халқ депутатлари Кенгаши депутатлари умумий сонининг кўпчилик овозини олган вилоят ва Тошкент шаҳар ҳокими номзоди тасдиқланган ҳисобланади.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Агар овоз бериш вақтида вилоят ва Тошкент шаҳар ҳокими номзодлари тегишли халқ депутатлари Кенгаши депутатлари умумий сонининг кўпчилик овозини ололмаса, Ўзбекистон Республикаси Президенти мазкур лавозимларга номзодларни партия гуруҳлари билан қўшимча маслаҳатлашувлар ўтказганидан сўнг бир ой ичида яна икки марта тақдим этиш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қига эга.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Тегишли халқ депутатлари Кенгаши тақдим этилган вилоят ва Тошкент шаҳар ҳокими номзодларини уч марта рад этган тақдирда, Ўзбекистон Республикаси Президенти вилоят ва Тошкент шаҳар ҳокими вазифасини бажарувчини тайинлаш, тегишли халқ депутатлари Кенгашини тарқатиб юбориш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қига эга. Бунда халқ депутатлари вилоят ва Тошкент шаҳар Кенгашларига сайлов тарқатиб юбориш тўғрисида қарор қабул қилинган кундан эътиборан уч ой ичида ўтказилади.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lastRenderedPageBreak/>
        <w:t>Ўзбекистон Республикаси Президенти халқ депутатлари вилоят ва Тошкент шаҳар Кенгашларининг қарорига мувофиқ ҳоким номзоди бўйича фармон қабул қилади.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9" w:anchor="1171842"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Туман, шаҳар ҳокимлари вилоят, Тошкент шаҳар ҳокими томонидан тайинланади ва лавозимидан озод этилади ҳамда тегишли халқ депутатлари Кенгаши томонидан тасдиқланади.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(2-модданинг еттинчи қисми Ўзбекистон Республикасининг 2017 йил 29 августдаги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Қ-439-сонли </w:t>
      </w:r>
      <w:hyperlink r:id="rId10" w:anchor="3320996"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35-сон, 914-модда)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туман, шаҳар ҳокимлари тегишли халқ депутатлари Кенгаши депутатлари орасидан тайинланади ва тасдиқланади.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11" w:anchor="1171846"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Туманга бўйсунувчи шаҳар ҳокими туман ҳокими томонидан тайинланади ва лавозимидан озод этилади ҳамда халқ депутатлари туман Кенгаши томонидан тасдиқланади.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(2-модданинг тўққизинчи қисми Ўзбекистон Республикасининг 2017 йил 29 августдаги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Қ-439-сонли </w:t>
      </w:r>
      <w:hyperlink r:id="rId12" w:anchor="3321000"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35-сон, 914-модда)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ҳокими Ўзбекистон Республикаси Вазирлар Маҳкамаси билан келишилган ҳолда шаҳар ҳокимини туман (шаҳар таркибига кирувчи туманлар бундан мустасно) ҳокимига бўйсундириш ва ягона бошқарув органларини тузиш ваколатига эга бўлиб, бу хусусдаги қарор кейинчалик халқ депутатлари вилоят Кенгаши томонидан тасдиқланади.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Кенгаши ва ҳокимларнинг ваколат муддати — беш йил.</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(2-модда матни Ўзбекистон Республикасининг 2007 йил 11 апрелдаги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Қ-90-сонли </w:t>
      </w:r>
      <w:hyperlink r:id="rId13" w:anchor="1165510" w:history="1">
        <w:r w:rsidRPr="006729F6">
          <w:rPr>
            <w:rFonts w:ascii="Times New Roman" w:eastAsia="Times New Roman" w:hAnsi="Times New Roman" w:cs="Times New Roman"/>
            <w:i/>
            <w:iCs/>
          </w:rPr>
          <w:t>Қонуни</w:t>
        </w:r>
      </w:hyperlink>
      <w:r w:rsidRPr="006729F6">
        <w:rPr>
          <w:rFonts w:ascii="Times New Roman" w:eastAsia="Times New Roman" w:hAnsi="Times New Roman" w:cs="Times New Roman"/>
          <w:i/>
          <w:iCs/>
        </w:rPr>
        <w:t> таҳририда — ЎР ҚҲТ, 2007 й., 15-сон, 153-модда)</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3-модда. </w:t>
      </w:r>
      <w:r w:rsidR="006729F6" w:rsidRPr="006729F6">
        <w:rPr>
          <w:rFonts w:ascii="Times New Roman" w:eastAsia="Times New Roman" w:hAnsi="Times New Roman" w:cs="Times New Roman"/>
          <w:b/>
          <w:bCs/>
          <w:sz w:val="24"/>
          <w:szCs w:val="24"/>
        </w:rPr>
        <w:t>Ўзбекистон Республикасининг маҳаллий давлат ҳокимияти тўғрисидаги қонунлари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Маҳаллий давлат ҳокимияти органларининг фаолияти Ўзбекистон Республикасининг </w:t>
      </w:r>
      <w:hyperlink r:id="rId14" w:history="1">
        <w:r w:rsidRPr="006729F6">
          <w:rPr>
            <w:rFonts w:ascii="Times New Roman" w:eastAsia="Times New Roman" w:hAnsi="Times New Roman" w:cs="Times New Roman"/>
            <w:sz w:val="24"/>
            <w:szCs w:val="24"/>
          </w:rPr>
          <w:t>Конституцияси</w:t>
        </w:r>
      </w:hyperlink>
      <w:r w:rsidRPr="006729F6">
        <w:rPr>
          <w:rFonts w:ascii="Times New Roman" w:eastAsia="Times New Roman" w:hAnsi="Times New Roman" w:cs="Times New Roman"/>
          <w:sz w:val="24"/>
          <w:szCs w:val="24"/>
        </w:rPr>
        <w:t xml:space="preserve">, ушбу Қонун ва Ўзбекистон Республикасининг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қонун ҳужжатлари билан тартибга солинади.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Қорақалпоғистон Республикасида халқ депутатлари туман, шаҳар Кенгашлари ва тегишли ҳокимларнинг фаолияти Ўзбекистон Республикасининг </w:t>
      </w:r>
      <w:hyperlink r:id="rId15" w:history="1">
        <w:r w:rsidRPr="006729F6">
          <w:rPr>
            <w:rFonts w:ascii="Times New Roman" w:eastAsia="Times New Roman" w:hAnsi="Times New Roman" w:cs="Times New Roman"/>
            <w:sz w:val="24"/>
            <w:szCs w:val="24"/>
          </w:rPr>
          <w:t>Конституцияси</w:t>
        </w:r>
      </w:hyperlink>
      <w:r w:rsidRPr="006729F6">
        <w:rPr>
          <w:rFonts w:ascii="Times New Roman" w:eastAsia="Times New Roman" w:hAnsi="Times New Roman" w:cs="Times New Roman"/>
          <w:sz w:val="24"/>
          <w:szCs w:val="24"/>
        </w:rPr>
        <w:t>, ушбу Қонун ва Қорақалпоғистон Республикасининг қонунлари билан тартибга солинади.</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4-модда. </w:t>
      </w:r>
      <w:r w:rsidR="006729F6" w:rsidRPr="006729F6">
        <w:rPr>
          <w:rFonts w:ascii="Times New Roman" w:eastAsia="Times New Roman" w:hAnsi="Times New Roman" w:cs="Times New Roman"/>
          <w:b/>
          <w:bCs/>
          <w:sz w:val="24"/>
          <w:szCs w:val="24"/>
        </w:rPr>
        <w:t>Ҳокимият вакиллик органлари ва ҳокимларнинг ўзини ўзи бошқариш органлари билан ўзаро муносабатлари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 ва вилоят, туман, шаҳар ҳокими тегишли ҳудудда ўзини ўзи бошқаришни ривожлантиришга кўмаклашадилар, ўзини ўзи бошқариш органларининг фаолиятини йўналтириб турадилар.</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16" w:anchor="3379899"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туман, шаҳар ҳокими зарур бўлган ҳолларда ўз фаолияти тўғрисида фуқароларнинг ўзини ўзи бошқариш органларига ҳисобот тақдим этади.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(4-модда Ўзбекистон Республикасининг 2017 йил 14 сентябрдаги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Қ-446-сонли </w:t>
      </w:r>
      <w:hyperlink r:id="rId17" w:anchor="3340792"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иккинчи қисм билан тўлдирилган — ЎР ҚҲТ, 2017 й., 37-сон, 978-модда)</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5-модда. </w:t>
      </w:r>
      <w:r w:rsidR="006729F6" w:rsidRPr="006729F6">
        <w:rPr>
          <w:rFonts w:ascii="Times New Roman" w:eastAsia="Times New Roman" w:hAnsi="Times New Roman" w:cs="Times New Roman"/>
          <w:b/>
          <w:bCs/>
          <w:sz w:val="24"/>
          <w:szCs w:val="24"/>
        </w:rPr>
        <w:t>Халқ депутатлари Кенгашлари ва ҳокимларнинг Ўзбекистон Республикаси бошқа маъмури</w:t>
      </w:r>
      <w:proofErr w:type="gramStart"/>
      <w:r w:rsidR="006729F6" w:rsidRPr="006729F6">
        <w:rPr>
          <w:rFonts w:ascii="Times New Roman" w:eastAsia="Times New Roman" w:hAnsi="Times New Roman" w:cs="Times New Roman"/>
          <w:b/>
          <w:bCs/>
          <w:sz w:val="24"/>
          <w:szCs w:val="24"/>
        </w:rPr>
        <w:t>й-</w:t>
      </w:r>
      <w:proofErr w:type="gramEnd"/>
      <w:r w:rsidR="006729F6" w:rsidRPr="006729F6">
        <w:rPr>
          <w:rFonts w:ascii="Times New Roman" w:eastAsia="Times New Roman" w:hAnsi="Times New Roman" w:cs="Times New Roman"/>
          <w:b/>
          <w:bCs/>
          <w:sz w:val="24"/>
          <w:szCs w:val="24"/>
        </w:rPr>
        <w:t>ҳудудий тузилмалари давлат ҳокимияти ва бошқаруви органлари билан ўзаро муносабатлари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 ва вилоят, туман, шаҳар ҳокими берилган ваколатлари доирасида умум манфаатни ифодаловчи тадбирлар ўтказиш, қўшимча корхоналар, хўжалик ташкилотлари тузиш учун, турли тармоқ</w:t>
      </w:r>
      <w:proofErr w:type="gramStart"/>
      <w:r w:rsidRPr="006729F6">
        <w:rPr>
          <w:rFonts w:ascii="Times New Roman" w:eastAsia="Times New Roman" w:hAnsi="Times New Roman" w:cs="Times New Roman"/>
          <w:sz w:val="24"/>
          <w:szCs w:val="24"/>
        </w:rPr>
        <w:t>лар ва</w:t>
      </w:r>
      <w:proofErr w:type="gramEnd"/>
      <w:r w:rsidRPr="006729F6">
        <w:rPr>
          <w:rFonts w:ascii="Times New Roman" w:eastAsia="Times New Roman" w:hAnsi="Times New Roman" w:cs="Times New Roman"/>
          <w:sz w:val="24"/>
          <w:szCs w:val="24"/>
        </w:rPr>
        <w:t xml:space="preserve"> бошқарув соҳаларида фаолиятларни уйғунлаштириш мақсадида Қорақалпоғистон Республикасининг, Ўзбекистон Республикаси бошқа вилоятлари, шаҳарлари ва туманларининг давлат ҳокимияти ва бошқаруви органлари билан шартномалар асосида ўзаро муносабатлар ў</w:t>
      </w:r>
      <w:proofErr w:type="gramStart"/>
      <w:r w:rsidRPr="006729F6">
        <w:rPr>
          <w:rFonts w:ascii="Times New Roman" w:eastAsia="Times New Roman" w:hAnsi="Times New Roman" w:cs="Times New Roman"/>
          <w:sz w:val="24"/>
          <w:szCs w:val="24"/>
        </w:rPr>
        <w:t>рнатишга</w:t>
      </w:r>
      <w:proofErr w:type="gramEnd"/>
      <w:r w:rsidRPr="006729F6">
        <w:rPr>
          <w:rFonts w:ascii="Times New Roman" w:eastAsia="Times New Roman" w:hAnsi="Times New Roman" w:cs="Times New Roman"/>
          <w:sz w:val="24"/>
          <w:szCs w:val="24"/>
        </w:rPr>
        <w:t xml:space="preserve"> ҳақлидирлар.</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6-модда. </w:t>
      </w:r>
      <w:r w:rsidR="006729F6" w:rsidRPr="006729F6">
        <w:rPr>
          <w:rFonts w:ascii="Times New Roman" w:eastAsia="Times New Roman" w:hAnsi="Times New Roman" w:cs="Times New Roman"/>
          <w:b/>
          <w:bCs/>
          <w:sz w:val="24"/>
          <w:szCs w:val="24"/>
        </w:rPr>
        <w:t>Халқ депутатлари Кенгаши ва ҳоким қабул қиладиган ҳужжатлар</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 қарорлар қабул қилади.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туман, шаҳар ҳокими қарорлар қабул қилади ва фармойишлар чиқаради.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18" w:anchor="121170"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Кенгаши ва ҳоким қабул қилган ҳамда чиқарган ҳужжатлар имзоланган вақтдан бошлаб кучга киради, башарти ана шу ҳужжатларда ўзга тартиб белгиланмаган бўлса. Халқ депутатлари Кенгашининг ва ҳокимнинг норматив-ҳуқ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қий тусдаги ҳужжатлари, агар ҳужжатларнинг ўзида кечроқ муддат кўрсатилмаган бўлса, расмий эълон қилинган кундан эътиборан кучга киради.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(6-модданинг учинчи қисми Ўзбекистон Республикасининг 2014 йил 14 майдаги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Қ-372-сонли </w:t>
      </w:r>
      <w:hyperlink r:id="rId19" w:anchor="2388244"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2014 й., 20-сон, 222-модда)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Кенгаши ва ҳоким ўз ваколатлари доирасида қабул қилган ҳужжатлар вилоят, туман, шаҳар ҳудудида жойлашган барча корхоналар, муассасалар, ташкилотлар, мансабдор шахслар ва фуқаролар томонидан ижро этилиши мажбурийдир.</w:t>
      </w:r>
    </w:p>
    <w:p w:rsidR="00F72FAD" w:rsidRDefault="00F72FAD" w:rsidP="006729F6">
      <w:pPr>
        <w:spacing w:after="60" w:line="240" w:lineRule="auto"/>
        <w:ind w:firstLine="851"/>
        <w:jc w:val="both"/>
        <w:rPr>
          <w:rFonts w:ascii="Times New Roman" w:eastAsia="Times New Roman" w:hAnsi="Times New Roman" w:cs="Times New Roman"/>
          <w:i/>
          <w:iCs/>
        </w:rPr>
      </w:pPr>
    </w:p>
    <w:p w:rsidR="006729F6" w:rsidRPr="006729F6" w:rsidRDefault="006729F6" w:rsidP="006729F6">
      <w:pPr>
        <w:spacing w:after="6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Ўзбекистон Республикаси «Норматив-ҳуқ</w:t>
      </w:r>
      <w:proofErr w:type="gramStart"/>
      <w:r w:rsidRPr="006729F6">
        <w:rPr>
          <w:rFonts w:ascii="Times New Roman" w:eastAsia="Times New Roman" w:hAnsi="Times New Roman" w:cs="Times New Roman"/>
          <w:i/>
          <w:iCs/>
        </w:rPr>
        <w:t>у</w:t>
      </w:r>
      <w:proofErr w:type="gramEnd"/>
      <w:r w:rsidRPr="006729F6">
        <w:rPr>
          <w:rFonts w:ascii="Times New Roman" w:eastAsia="Times New Roman" w:hAnsi="Times New Roman" w:cs="Times New Roman"/>
          <w:i/>
          <w:iCs/>
        </w:rPr>
        <w:t>қий ҳужжатлар тўғрисида»ги Қонунининг </w:t>
      </w:r>
      <w:hyperlink r:id="rId20" w:anchor="2105851" w:history="1">
        <w:r w:rsidRPr="006729F6">
          <w:rPr>
            <w:rFonts w:ascii="Times New Roman" w:eastAsia="Times New Roman" w:hAnsi="Times New Roman" w:cs="Times New Roman"/>
            <w:i/>
            <w:iCs/>
          </w:rPr>
          <w:t>22-моддасига </w:t>
        </w:r>
      </w:hyperlink>
      <w:r w:rsidRPr="006729F6">
        <w:rPr>
          <w:rFonts w:ascii="Times New Roman" w:eastAsia="Times New Roman" w:hAnsi="Times New Roman" w:cs="Times New Roman"/>
          <w:i/>
          <w:iCs/>
        </w:rPr>
        <w:t>мувофиқ маҳаллий давлат ҳокимияти органлари қарорлари лойиҳаларининг ҳуқуқий экспертизаси Қорақалпоғистон Республикаси Адлия вазирлиги, вилоятлар ва Тошкент шаҳар адлия бошқармалари томонидан амалга оширилади.</w:t>
      </w:r>
    </w:p>
    <w:p w:rsidR="006729F6" w:rsidRPr="006729F6" w:rsidRDefault="006729F6" w:rsidP="006729F6">
      <w:pPr>
        <w:spacing w:after="60" w:line="240" w:lineRule="auto"/>
        <w:jc w:val="center"/>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II БОБ. МАҲАЛЛИЙ ДАВЛАТ ҲОКИМИЯТИ ФАОЛИЯТИНИНГ ИҚТИСОДИЙ АСОСИ</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7-модда.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Маҳаллий давлат ҳокимияти фаолиятининг иқтисодий асосини ташкил этувчи мулк шакллари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 ва вилоят, туман, шаҳар ҳокими фаолиятининг иқтисодий асосини маъмури</w:t>
      </w:r>
      <w:proofErr w:type="gramStart"/>
      <w:r w:rsidRPr="006729F6">
        <w:rPr>
          <w:rFonts w:ascii="Times New Roman" w:eastAsia="Times New Roman" w:hAnsi="Times New Roman" w:cs="Times New Roman"/>
          <w:sz w:val="24"/>
          <w:szCs w:val="24"/>
        </w:rPr>
        <w:t>й-</w:t>
      </w:r>
      <w:proofErr w:type="gramEnd"/>
      <w:r w:rsidRPr="006729F6">
        <w:rPr>
          <w:rFonts w:ascii="Times New Roman" w:eastAsia="Times New Roman" w:hAnsi="Times New Roman" w:cs="Times New Roman"/>
          <w:sz w:val="24"/>
          <w:szCs w:val="24"/>
        </w:rPr>
        <w:t>ҳудудий тузилмаларнинг давлат мулки (коммунал мулк) ҳамда вилоят, туман ва шаҳарда мавжуд бўлиб, иқтисодий ва ижтимоий ривожланишга хизмат қилувчи бошқа мулк ташкил этади.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21" w:anchor="121175"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proofErr w:type="gramStart"/>
      <w:r w:rsidRPr="006729F6">
        <w:rPr>
          <w:rFonts w:ascii="Times New Roman" w:eastAsia="Times New Roman" w:hAnsi="Times New Roman" w:cs="Times New Roman"/>
          <w:sz w:val="24"/>
          <w:szCs w:val="24"/>
        </w:rPr>
        <w:t>Халқ депутатлари вилоят, туман, шаҳар Кенгаши ва вилоят, туман, шаҳар ҳокими мутлоқ Ўзбекистон Республикаси мулкида бўлган давлат мулки объектларига нисбатан ишлаб чиқариш ва ижтимоий объектларни самарали жойлаштириш, табиий ва меҳнат ресурсларидан оқилона фойдаланиш, атроф-муҳитни муҳофаза этиш, аҳолини ижтимоий ҳимоя қилиш соҳасида назоратни амалга оширадилар.</w:t>
      </w:r>
      <w:proofErr w:type="gramEnd"/>
      <w:r w:rsidRPr="006729F6">
        <w:rPr>
          <w:rFonts w:ascii="Times New Roman" w:eastAsia="Times New Roman" w:hAnsi="Times New Roman" w:cs="Times New Roman"/>
          <w:sz w:val="24"/>
          <w:szCs w:val="24"/>
        </w:rPr>
        <w:t xml:space="preserve"> Бунда вилоятлар ва Тошкент шаҳар ҳокимлари Ўзбекистон Республикаси Давлат архитектура ва қурилиш қўмитаси ҳузуридаги Архитектура-қурилиш назорати давлат инспекциясининг хулосасига кўра яроқсиз деб топилган давлат кўчмас мулк объектларини бузиб ташлаш тўғрисида қарорлар қабул қилиш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қига эга.</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(7-модданинг иккинчи қисми Ўзбекистон Республикасининг 2017 йил 13 июндаги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Қ-436-сон </w:t>
      </w:r>
      <w:hyperlink r:id="rId22" w:anchor="3235538"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24-сон, 487-модда)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 туман, шаҳар мулкини, шунингдек вилоят, туман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ҳарга хўжалик юритиш учун берилган давлат мулки объектларини бошқариш тартиби ушбу Қонун, Ўзбекистон Республикасининг бошқа қонун ҳужжатлари билан йўлга солинади.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Халқ депутатлари вилоят, туман, шаҳар Кенгаши, вилоят, туман, шаҳар ҳокими ўзлари идора қилаётган ҳудуддаги мулкчиликнинг турли шаклига асосланган корхоналар учун Ўзбекистон Республикасининг қонунларида назарда тутилмаган, тадбиркорлик ва хўжалик фаолиятини эркин юритишга тўсқинлик қиладиган чекловларни жорий </w:t>
      </w:r>
      <w:proofErr w:type="gramStart"/>
      <w:r w:rsidRPr="006729F6">
        <w:rPr>
          <w:rFonts w:ascii="Times New Roman" w:eastAsia="Times New Roman" w:hAnsi="Times New Roman" w:cs="Times New Roman"/>
          <w:sz w:val="24"/>
          <w:szCs w:val="24"/>
        </w:rPr>
        <w:t>этишга</w:t>
      </w:r>
      <w:proofErr w:type="gramEnd"/>
      <w:r w:rsidRPr="006729F6">
        <w:rPr>
          <w:rFonts w:ascii="Times New Roman" w:eastAsia="Times New Roman" w:hAnsi="Times New Roman" w:cs="Times New Roman"/>
          <w:sz w:val="24"/>
          <w:szCs w:val="24"/>
        </w:rPr>
        <w:t xml:space="preserve"> ҳақли эмаслар.</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8-модда.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Вилоят, туман, шаҳар мулки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 давлат мулкини чегаралаш натижасида ўзига берилган ёки қонунларга мувофиқ ўзи сотиб олган объектларга нисбатан мулкдор ваколатларини тўлиқ амалга оширади.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23" w:anchor="121180"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lastRenderedPageBreak/>
        <w:t>Халқ депутатлари вилоят, туман, шаҳар Кенгашининг мол-мулки, маҳаллий бюджетларнинг маблағлари ва бюджетдан ташқари жамғармаларнинг маблағлари вилоят, туман, шаҳар мулкидир. Вилоят, туман, шаҳ</w:t>
      </w:r>
      <w:proofErr w:type="gramStart"/>
      <w:r w:rsidRPr="006729F6">
        <w:rPr>
          <w:rFonts w:ascii="Times New Roman" w:eastAsia="Times New Roman" w:hAnsi="Times New Roman" w:cs="Times New Roman"/>
          <w:sz w:val="24"/>
          <w:szCs w:val="24"/>
        </w:rPr>
        <w:t>ар</w:t>
      </w:r>
      <w:proofErr w:type="gramEnd"/>
      <w:r w:rsidRPr="006729F6">
        <w:rPr>
          <w:rFonts w:ascii="Times New Roman" w:eastAsia="Times New Roman" w:hAnsi="Times New Roman" w:cs="Times New Roman"/>
          <w:sz w:val="24"/>
          <w:szCs w:val="24"/>
        </w:rPr>
        <w:t xml:space="preserve"> аҳамиятига эга бўлган муҳандислик инфраструктураси объектлари ва бошқа объектлар, корхоналар ва бирлашмалар, халқ таълими, соғлиқни сақлаш, ижтимоий таъминот, фан ва маданият муассасалари, вилоят, туман, шаҳар маблағи ҳисобидан ташкил этилган ёки сотиб олинган, шунингдек улушбай асосларда ташкил этилган ёки сотиб олинган ёхуд халқ депутатлари вилоят, туман, шаҳар Кенгашига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манбалардан бепул берилган қимматли қоғозлар ва молия активлари вилоят, туман, шаҳар мулки бўлиши мумкин.</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(8-модданинг иккинчи қисми Ўзбекистон Республикасининг 2013 йил 27 декабрдаги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Қ-361-сонли </w:t>
      </w:r>
      <w:hyperlink r:id="rId24" w:anchor="2304053"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2013 й., 52-сон, 686-модда)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25" w:anchor="2320083"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8</w:t>
      </w:r>
      <w:r w:rsidRPr="006729F6">
        <w:rPr>
          <w:rFonts w:ascii="Times New Roman" w:eastAsia="Times New Roman" w:hAnsi="Times New Roman" w:cs="Times New Roman"/>
          <w:b/>
          <w:bCs/>
          <w:sz w:val="20"/>
          <w:vertAlign w:val="superscript"/>
        </w:rPr>
        <w:t>1</w:t>
      </w:r>
      <w:r w:rsidRPr="006729F6">
        <w:rPr>
          <w:rFonts w:ascii="Times New Roman" w:eastAsia="Times New Roman" w:hAnsi="Times New Roman" w:cs="Times New Roman"/>
          <w:b/>
          <w:bCs/>
          <w:sz w:val="24"/>
          <w:szCs w:val="24"/>
        </w:rPr>
        <w:t>-модда.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Маҳаллий ҳокимият органларининг вилоят, туман, шаҳар бюджетдан ташқари жамғармалари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 бюджетдан ташқари жамғармалар ташкил этиши мумкин, уларга қуйидагилар киритилади: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фуқаролар, корхоналар, муассасалар, ташкилотларнинг, бундан бюджет ташкилотлари мустасно, ихтиёрий бадаллари ва хайриялари;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қонун ҳужжатларида тақиқланмаган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бюджетдан ташқари маблағлар.</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Маҳаллий ҳокимият органлари вилоят, туман, шаҳар бюджетдан ташқари жамғармаларининг маблағлари шахсий ғазна ҳисобварақларида туради, олиб қўйилмайди ҳамда тегишли халқ депутатлари Кенгаши ва ҳокимнинг қарорига кўра сарфланади.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(8</w:t>
      </w:r>
      <w:r w:rsidRPr="006729F6">
        <w:rPr>
          <w:rFonts w:ascii="Times New Roman" w:eastAsia="Times New Roman" w:hAnsi="Times New Roman" w:cs="Times New Roman"/>
          <w:i/>
          <w:iCs/>
          <w:sz w:val="18"/>
          <w:szCs w:val="18"/>
          <w:vertAlign w:val="superscript"/>
        </w:rPr>
        <w:t>1</w:t>
      </w:r>
      <w:r w:rsidRPr="006729F6">
        <w:rPr>
          <w:rFonts w:ascii="Times New Roman" w:eastAsia="Times New Roman" w:hAnsi="Times New Roman" w:cs="Times New Roman"/>
          <w:i/>
          <w:iCs/>
        </w:rPr>
        <w:t>-модда Ўзбекистон Республикасининг 2013 йил 27 декабрдаги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Қ-361-сонли </w:t>
      </w:r>
      <w:hyperlink r:id="rId26" w:anchor="2304054"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киритилган — ЎР ҚҲТ, 2013 й., 52-сон, 686-модда)</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9-модда.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Вилоят, туман, шаҳар мулки объектларини бошқариш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Кенгаши, ҳоким вилоят, туман, шаҳар мулки объектларини Ўзбекистон Республикасининг қонунларида белгиланган доирада бошқаради.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 ҳамда вилоят, туман, шаҳар ҳокими тегишли вилоят, туман, шаҳар мулкида бўлган объектларни Ўзбекистон Республикаси қонунларида назарда тутилган тартибда ва доирада вақтинча ёки доимий эгалик қилиш ва фойдаланиш учун беришга ҳақлидир.</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10-модда.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Маҳаллий давлат ҳокимияти органларининг ер муносабатларини тартибга солиши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туман, шаҳар ҳокими корхоналар, муассасалар, ташкилотлар, деҳқон хўжаликлари ва фуқароларга эгалик қилиш, фойдаланиш учун ва ижарага ер беришга, бу субъектларнинг ерга эгалик қилиш ва ердан фойдаланиш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қини тўхтатиб қўйишга, шунингдек ерларни олиб қўйишга ҳақли бўлиб, қабул қилинган бу хусусдаги қарорлар халқ депутатлари тегишли Кенгаши томонидан тасдиқланади.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Халқ депутатлари Кенгаши, ҳоким Ўзбекистон Республикаси қонунларига мувофиқ ер муносабатларига доир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масалаларни ҳал қиладилар.</w:t>
      </w:r>
    </w:p>
    <w:p w:rsidR="00F72FAD" w:rsidRDefault="00F72FAD" w:rsidP="006729F6">
      <w:pPr>
        <w:spacing w:after="60" w:line="240" w:lineRule="auto"/>
        <w:ind w:firstLine="851"/>
        <w:jc w:val="both"/>
        <w:rPr>
          <w:rFonts w:ascii="Times New Roman" w:eastAsia="Times New Roman" w:hAnsi="Times New Roman" w:cs="Times New Roman"/>
          <w:i/>
          <w:iCs/>
        </w:rPr>
      </w:pPr>
      <w:r>
        <w:rPr>
          <w:rFonts w:ascii="Times New Roman" w:eastAsia="Times New Roman" w:hAnsi="Times New Roman" w:cs="Times New Roman"/>
          <w:i/>
          <w:iCs/>
        </w:rPr>
        <w:t xml:space="preserve"> </w:t>
      </w:r>
    </w:p>
    <w:p w:rsidR="006729F6" w:rsidRPr="006729F6" w:rsidRDefault="006729F6" w:rsidP="006729F6">
      <w:pPr>
        <w:spacing w:after="6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Қўшимча маълумот учун Ўзбекистон Республикаси Ер кодексининг </w:t>
      </w:r>
      <w:hyperlink r:id="rId27" w:anchor="152751" w:history="1">
        <w:r w:rsidRPr="006729F6">
          <w:rPr>
            <w:rFonts w:ascii="Times New Roman" w:eastAsia="Times New Roman" w:hAnsi="Times New Roman" w:cs="Times New Roman"/>
            <w:i/>
            <w:iCs/>
          </w:rPr>
          <w:t>5—7-моддаларига</w:t>
        </w:r>
      </w:hyperlink>
      <w:r w:rsidRPr="006729F6">
        <w:rPr>
          <w:rFonts w:ascii="Times New Roman" w:eastAsia="Times New Roman" w:hAnsi="Times New Roman" w:cs="Times New Roman"/>
          <w:i/>
          <w:iCs/>
        </w:rPr>
        <w:t> қаранг.</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28" w:anchor="121188"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(III боб Ўзбекистон Республикасининг 2013 йил 27 декабрдаги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Қ-361-сонли </w:t>
      </w:r>
      <w:hyperlink r:id="rId29" w:anchor="2304065"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чиқарилган — ЎР ҚҲТ, 2013 й., 52-сон, 686-модда)</w:t>
      </w:r>
    </w:p>
    <w:p w:rsidR="006729F6" w:rsidRPr="006729F6" w:rsidRDefault="006729F6" w:rsidP="006729F6">
      <w:pPr>
        <w:spacing w:after="60" w:line="240" w:lineRule="auto"/>
        <w:jc w:val="center"/>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IV БОБ. МАҲАЛЛИЙ ДАВЛАТ ҲОКИМИЯТИ ВАКИЛЛИК ОРГАНЛАРИНИНГ СТРУКТУРАСИ ВА УЛАР ФАОЛИЯТИНИНГ ТАШКИЛИЙ АСОСЛАРИ</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16-модда. </w:t>
      </w:r>
      <w:r w:rsidR="006729F6" w:rsidRPr="006729F6">
        <w:rPr>
          <w:rFonts w:ascii="Times New Roman" w:eastAsia="Times New Roman" w:hAnsi="Times New Roman" w:cs="Times New Roman"/>
          <w:b/>
          <w:bCs/>
          <w:sz w:val="24"/>
          <w:szCs w:val="24"/>
        </w:rPr>
        <w:t>Халқ депутатлари Кенгашини сайлаш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lastRenderedPageBreak/>
        <w:t>Халқ депутатлари вилоят, туман, шаҳар Кенгаши Ўзбекистон Республикаси </w:t>
      </w:r>
      <w:hyperlink r:id="rId30" w:history="1">
        <w:r w:rsidRPr="006729F6">
          <w:rPr>
            <w:rFonts w:ascii="Times New Roman" w:eastAsia="Times New Roman" w:hAnsi="Times New Roman" w:cs="Times New Roman"/>
            <w:sz w:val="24"/>
            <w:szCs w:val="24"/>
          </w:rPr>
          <w:t>қонунига</w:t>
        </w:r>
      </w:hyperlink>
      <w:r w:rsidRPr="006729F6">
        <w:rPr>
          <w:rFonts w:ascii="Times New Roman" w:eastAsia="Times New Roman" w:hAnsi="Times New Roman" w:cs="Times New Roman"/>
          <w:sz w:val="24"/>
          <w:szCs w:val="24"/>
        </w:rPr>
        <w:t> мувофиқ вилоят, туман, шаҳ</w:t>
      </w:r>
      <w:proofErr w:type="gramStart"/>
      <w:r w:rsidRPr="006729F6">
        <w:rPr>
          <w:rFonts w:ascii="Times New Roman" w:eastAsia="Times New Roman" w:hAnsi="Times New Roman" w:cs="Times New Roman"/>
          <w:sz w:val="24"/>
          <w:szCs w:val="24"/>
        </w:rPr>
        <w:t>ар</w:t>
      </w:r>
      <w:proofErr w:type="gramEnd"/>
      <w:r w:rsidRPr="006729F6">
        <w:rPr>
          <w:rFonts w:ascii="Times New Roman" w:eastAsia="Times New Roman" w:hAnsi="Times New Roman" w:cs="Times New Roman"/>
          <w:sz w:val="24"/>
          <w:szCs w:val="24"/>
        </w:rPr>
        <w:t xml:space="preserve"> аҳолиси томонидан сайланадиган халқ депутатларидан иборат бўлади.</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17-модда. </w:t>
      </w:r>
      <w:r w:rsidR="006729F6" w:rsidRPr="006729F6">
        <w:rPr>
          <w:rFonts w:ascii="Times New Roman" w:eastAsia="Times New Roman" w:hAnsi="Times New Roman" w:cs="Times New Roman"/>
          <w:b/>
          <w:bCs/>
          <w:sz w:val="24"/>
          <w:szCs w:val="24"/>
        </w:rPr>
        <w:t>Халқ депутатлари Кенгашининг сессиялари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Кенгашининг асосий иш шакли сессиядир. Халқ депутатлари вилоят, туман, шаҳар Кенгашининг сессиялари тегишли ҳоким, ҳоким йўқлигида эса унинг ўринбосарларидан бири томонидан заруратга қараб бироқ, йилига камида икки марта чақирилади. Сессия, шунингдек халқ депутатлари тегишли Кенгаши депутатлари камида учдан икки қисмининг ташаббусига биноан ҳам чақирилиши мумкин. Кенгаш сессиясини чақириш тўғрисидаги қарордан депутатлар сессия очилишидан камида етти кун олдин хабардор қилинади.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Янги сайланган халқ депутатлари вилоят, туман, шаҳар Кенгашининг биринчи сессияси ҳоким томонидан сайловдан кейин кечи билан уч ҳафталик муддат ичида чақирилади ва у кекса депутатлардан бири томонидан очилади. Халқ депутатлари Кенгаши сессияларида ҳоким, у йўқлигида эса Кенгашнинг қарорига ёки ҳокимнинг топшириғига биноан мазкур Кенгашнинг депутатларидан бири раислик қилади.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Кенгашининг ҳар бир сессиясини ўтказиш даврида депутатлар орасидан сессия котиби ёки котибияти сайланади.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Кенгашининг сессияси, башарти унда жами депутатларнинг камида учдан икки қисми иштирок этса, ваколатли ҳисобланади.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 сессиясида муҳокама қилинаётган масалалар бўйича очиқ ёки яширин овоз бериш орқали, депутатлар умумий сонининг кўпчилик овози билан қарор қабул қилинади.</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18-модда. </w:t>
      </w:r>
      <w:r w:rsidR="006729F6" w:rsidRPr="006729F6">
        <w:rPr>
          <w:rFonts w:ascii="Times New Roman" w:eastAsia="Times New Roman" w:hAnsi="Times New Roman" w:cs="Times New Roman"/>
          <w:b/>
          <w:bCs/>
          <w:sz w:val="24"/>
          <w:szCs w:val="24"/>
        </w:rPr>
        <w:t>Халқ депутатлари Кенгашининг Иш тартиби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proofErr w:type="gramStart"/>
      <w:r w:rsidRPr="006729F6">
        <w:rPr>
          <w:rFonts w:ascii="Times New Roman" w:eastAsia="Times New Roman" w:hAnsi="Times New Roman" w:cs="Times New Roman"/>
          <w:sz w:val="24"/>
          <w:szCs w:val="24"/>
        </w:rPr>
        <w:t>Халқ депутатлари Кенгаши сессияларини чақириш ва ўтказиш, сессия муҳокамасига масалалар киритиш ва уларни қараб чиқиш, халқ депутатлари Кенгаши органларини ташкил этиш ва сайлаш, уларнинг фаолиятига доир ҳисоботларни тинглаш, депутатлар сўровларини, қарор лойиҳаларини қараб чиқиш, овоз бериш, қарорларни эълон қилиш, сессияга таклиф этиладиган шахслар сонини аниқлаш тартиби, шунингдек депутатларнинг масъулияти ва сессия ишини ташкил</w:t>
      </w:r>
      <w:proofErr w:type="gramEnd"/>
      <w:r w:rsidRPr="006729F6">
        <w:rPr>
          <w:rFonts w:ascii="Times New Roman" w:eastAsia="Times New Roman" w:hAnsi="Times New Roman" w:cs="Times New Roman"/>
          <w:sz w:val="24"/>
          <w:szCs w:val="24"/>
        </w:rPr>
        <w:t xml:space="preserve"> этишга доир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масалалар халқ депутатлари Кенгашининг Иш тартибига мувофиқ белгиланади.</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19-модда. </w:t>
      </w:r>
      <w:r w:rsidR="006729F6" w:rsidRPr="006729F6">
        <w:rPr>
          <w:rFonts w:ascii="Times New Roman" w:eastAsia="Times New Roman" w:hAnsi="Times New Roman" w:cs="Times New Roman"/>
          <w:b/>
          <w:bCs/>
          <w:sz w:val="24"/>
          <w:szCs w:val="24"/>
        </w:rPr>
        <w:t>Халқ депутатлари Кенгашининг доимий комиссиялари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Сессия муҳокамасига киритиладиган масалаларни дастлабки тарзда қараб чиқиш ва тайёрлаш, халқ депутатлари Кенгаши қарорларини ва Ўзбекистон Республикасининг қонун ҳужжатларини </w:t>
      </w:r>
      <w:proofErr w:type="gramStart"/>
      <w:r w:rsidRPr="006729F6">
        <w:rPr>
          <w:rFonts w:ascii="Times New Roman" w:eastAsia="Times New Roman" w:hAnsi="Times New Roman" w:cs="Times New Roman"/>
          <w:sz w:val="24"/>
          <w:szCs w:val="24"/>
        </w:rPr>
        <w:t>р</w:t>
      </w:r>
      <w:proofErr w:type="gramEnd"/>
      <w:r w:rsidRPr="006729F6">
        <w:rPr>
          <w:rFonts w:ascii="Times New Roman" w:eastAsia="Times New Roman" w:hAnsi="Times New Roman" w:cs="Times New Roman"/>
          <w:sz w:val="24"/>
          <w:szCs w:val="24"/>
        </w:rPr>
        <w:t>ўёбга чиқариш учун кўмаклашиш, ваколатлари доирасида назорат ўрнатиш мақсадида халқ депутатлари Кенгаши ўз ваколати муддатига доимий ва муваққат комиссиялар тузади. Комиссиялар тўғрисидаги Низом тегишли халқ депутатлари Кенгаши томонидан тасдиқланади.</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20-модда. </w:t>
      </w:r>
      <w:r w:rsidR="006729F6" w:rsidRPr="006729F6">
        <w:rPr>
          <w:rFonts w:ascii="Times New Roman" w:eastAsia="Times New Roman" w:hAnsi="Times New Roman" w:cs="Times New Roman"/>
          <w:b/>
          <w:bCs/>
          <w:sz w:val="24"/>
          <w:szCs w:val="24"/>
        </w:rPr>
        <w:t xml:space="preserve">Халқ депутатлари Кенгаши фаолиятини ташкилий, техникавий ва </w:t>
      </w:r>
      <w:proofErr w:type="gramStart"/>
      <w:r w:rsidR="006729F6" w:rsidRPr="006729F6">
        <w:rPr>
          <w:rFonts w:ascii="Times New Roman" w:eastAsia="Times New Roman" w:hAnsi="Times New Roman" w:cs="Times New Roman"/>
          <w:b/>
          <w:bCs/>
          <w:sz w:val="24"/>
          <w:szCs w:val="24"/>
        </w:rPr>
        <w:t>бош</w:t>
      </w:r>
      <w:proofErr w:type="gramEnd"/>
      <w:r w:rsidR="006729F6" w:rsidRPr="006729F6">
        <w:rPr>
          <w:rFonts w:ascii="Times New Roman" w:eastAsia="Times New Roman" w:hAnsi="Times New Roman" w:cs="Times New Roman"/>
          <w:b/>
          <w:bCs/>
          <w:sz w:val="24"/>
          <w:szCs w:val="24"/>
        </w:rPr>
        <w:t>қа жиҳатлардан таъминлаш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Халқ депутатлари вилоят, туман, шаҳар Кенгаши фаолиятига ташкилий, техникавий ва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жиҳатлардан хизмат кўрсатиш тегишли ҳокимлик аппарати томонидан таъминланади.</w:t>
      </w:r>
    </w:p>
    <w:p w:rsidR="006729F6" w:rsidRPr="006729F6" w:rsidRDefault="006729F6" w:rsidP="006729F6">
      <w:pPr>
        <w:spacing w:after="60" w:line="240" w:lineRule="auto"/>
        <w:jc w:val="center"/>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V БОБ. МАҲАЛЛИЙ ИЖРОИЯ ҲОКИМИЯТИ ОРГАНЛАРИ</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21-модда. </w:t>
      </w:r>
      <w:r w:rsidR="006729F6" w:rsidRPr="006729F6">
        <w:rPr>
          <w:rFonts w:ascii="Times New Roman" w:eastAsia="Times New Roman" w:hAnsi="Times New Roman" w:cs="Times New Roman"/>
          <w:b/>
          <w:bCs/>
          <w:sz w:val="24"/>
          <w:szCs w:val="24"/>
        </w:rPr>
        <w:t>Маҳаллий ижроия ҳокимиятнинг раҳбарияти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туман, шаҳар ижроия ҳокимиятига ҳоким бошчилик қилади. Ҳоким Ўзбекистон Республикаси Вазирлар Маҳкамаси белгилайдиган миқдорда биринчи ўринбосар ва ўринбосарларга эга бўлади.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31" w:anchor="121249"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lastRenderedPageBreak/>
        <w:t>(21-модданинг иккинчи қисми Ўзбекистон Республикасининг 1998 йил 25 декабрдаги 729-I-сонли </w:t>
      </w:r>
      <w:hyperlink r:id="rId32" w:anchor="68216" w:history="1">
        <w:r w:rsidRPr="006729F6">
          <w:rPr>
            <w:rFonts w:ascii="Times New Roman" w:eastAsia="Times New Roman" w:hAnsi="Times New Roman" w:cs="Times New Roman"/>
            <w:i/>
            <w:iCs/>
          </w:rPr>
          <w:t>Қонунига</w:t>
        </w:r>
      </w:hyperlink>
      <w:r w:rsidRPr="006729F6">
        <w:rPr>
          <w:rFonts w:ascii="Times New Roman" w:eastAsia="Times New Roman" w:hAnsi="Times New Roman" w:cs="Times New Roman"/>
          <w:i/>
          <w:iCs/>
        </w:rPr>
        <w:t> асосан чиқариб ташланган — Олий Мажлис Ахборотномаси, 1999 й., 1-сон, 20-модда)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ва Тошкент шаҳар ҳокимининг биринчи ўринбосари ҳамда ўринбосарлари ҳоким томонидан Ўзбекистон Республикасининг Президенти билан келишилган ҳолда лавозимга тайинланади ва лавозимдан озод этилади, бу хусусда қабул қилинган қарор тегишли халқ депутатлари Кенгашининг тасдиғига киритилади.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Туман, шаҳар ҳокимининг ўринбосарлари тегишли ҳоким томонидан юқори турувчи ҳоким билан келишилган ҳолда лавозимга тайинланади ва лавозимдан озод этилади, бу хусусда қабул қилинган қарор туман, шаҳар халқ депутатлари Кенгашининг тасдиғига киритилади.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33" w:anchor="121257"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Туманга бўйсунувчи шаҳар ҳокимининг ўринбосарлари тегишли ҳоким томонидан юқори турувчи ҳоким билан келишилган ҳолда лавозимга тайинланади ва лавозимдан озод этилади.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(21-модданинг тўртинчи қисми Ўзбекистон Республикасининг 2017 йил29 августдаги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Қ-439-сонли </w:t>
      </w:r>
      <w:hyperlink r:id="rId34" w:anchor="3321002"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35-сон, 914-модда)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Ҳокимнинг ўринбосарлари ҳоким томонидан белгиланган вазифалар тақсимотига мувофиқ иш бажарадилар. Ҳоким йўқлигида ёки у зиммасидаги вазифаларни бажариш имкониятига эга бўлмаган тақдирда унинг ваколатларини биринчи ўринбосар ёки ҳокимнинг топшириғига биноан унинг ўринбосарларидан бири бажаради.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 унинг ўринбосарлари, ҳокимликнинг бошқа ходимлари ва маҳаллий давлат ҳокимияти органларининг мансабдор шахслари бошқа ҳ</w:t>
      </w:r>
      <w:proofErr w:type="gramStart"/>
      <w:r w:rsidRPr="006729F6">
        <w:rPr>
          <w:rFonts w:ascii="Times New Roman" w:eastAsia="Times New Roman" w:hAnsi="Times New Roman" w:cs="Times New Roman"/>
          <w:sz w:val="24"/>
          <w:szCs w:val="24"/>
        </w:rPr>
        <w:t>а</w:t>
      </w:r>
      <w:proofErr w:type="gramEnd"/>
      <w:r w:rsidRPr="006729F6">
        <w:rPr>
          <w:rFonts w:ascii="Times New Roman" w:eastAsia="Times New Roman" w:hAnsi="Times New Roman" w:cs="Times New Roman"/>
          <w:sz w:val="24"/>
          <w:szCs w:val="24"/>
        </w:rPr>
        <w:t>қ тўланадиган лавозимни эгаллашлари мумкин эмас.</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22-модда. </w:t>
      </w:r>
      <w:r w:rsidR="006729F6" w:rsidRPr="006729F6">
        <w:rPr>
          <w:rFonts w:ascii="Times New Roman" w:eastAsia="Times New Roman" w:hAnsi="Times New Roman" w:cs="Times New Roman"/>
          <w:b/>
          <w:bCs/>
          <w:sz w:val="24"/>
          <w:szCs w:val="24"/>
        </w:rPr>
        <w:t>Маҳаллий ижроия ҳокимияти органларининг структура ва штатлари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Маҳаллий ижроия ҳокимияти органлари (ҳокимликлар) бошқармалар, бўлимлар ва бошқа бўлинмалардан иборат бўлиб, уларнинг структураси, уларни ташкил этиш тартиби ва фаолияти Ўзбекистон Республикаси Вазирлар Маҳкамаси тасдиқлайдиган тегишли низомлар билан белгиланади.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Вилоятлар ва Тошкент шаҳар ижроия ҳокимияти органларининг структураси ва штатлари ҳоким томонидан Ўзбекистон Республикаси Вазирлар Маҳкамаси билан келишилган ҳолда тегишли халқ депутатлари Кенгаши тасдиқлаган бюджет доирасида белгиланади ва ўзгартирилади.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Туман, шаҳар ижроия ҳокимияти органларининг структураси ва штатлари ҳоким томонидан юқори турувчи ҳоким билан келишилган ҳолда тегишли халқ депутатлари Кенгаши тасдиқлаган бюджет доирасида белгиланади ва ўзгартирилади.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туман, шаҳар ҳокимликлари аппаратининг структураси ва штатлари вилоят, туман, шаҳар халқ депутатлари Кенгаши тасдиқлаган бюджет доирасида белгиланади ва ўзгартирилади.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 ва Тошкент шаҳар ҳокимлиги аппаратининг намунавий структураси ва штатлари Ўзбекистон Республикаси Вазирлар Маҳкамаси томонидан, туман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 ҳокимлиги аппаратининг намунавий структураси ва штатлари эса юқори турувчи ҳоким томонидан белгилаб қўйилади. Қорақалпоғистон Республикасида туман ва шаҳар ҳокимлиги аппаратининг намунавий структураси ва штатлари Қорақалпоғистон Республикаси Вазирлар Кенгаши томонидан белгилаб қўйилади.</w:t>
      </w:r>
    </w:p>
    <w:p w:rsidR="00F72FAD" w:rsidRDefault="00F72FAD" w:rsidP="006729F6">
      <w:pPr>
        <w:spacing w:after="60" w:line="240" w:lineRule="auto"/>
        <w:ind w:firstLine="851"/>
        <w:jc w:val="both"/>
        <w:rPr>
          <w:rFonts w:ascii="Times New Roman" w:eastAsia="Times New Roman" w:hAnsi="Times New Roman" w:cs="Times New Roman"/>
          <w:i/>
          <w:iCs/>
        </w:rPr>
      </w:pPr>
    </w:p>
    <w:p w:rsidR="006729F6" w:rsidRPr="006729F6" w:rsidRDefault="006729F6" w:rsidP="006729F6">
      <w:pPr>
        <w:spacing w:after="6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 xml:space="preserve">Қаранг: Ўзбекистон Республикаси Президентининг 2016 йил 24 февралдаги </w:t>
      </w:r>
      <w:proofErr w:type="gramStart"/>
      <w:r w:rsidRPr="006729F6">
        <w:rPr>
          <w:rFonts w:ascii="Times New Roman" w:eastAsia="Times New Roman" w:hAnsi="Times New Roman" w:cs="Times New Roman"/>
          <w:i/>
          <w:iCs/>
        </w:rPr>
        <w:t>П</w:t>
      </w:r>
      <w:proofErr w:type="gramEnd"/>
      <w:r w:rsidRPr="006729F6">
        <w:rPr>
          <w:rFonts w:ascii="Times New Roman" w:eastAsia="Times New Roman" w:hAnsi="Times New Roman" w:cs="Times New Roman"/>
          <w:i/>
          <w:iCs/>
        </w:rPr>
        <w:t>Қ-2497-сонли «Ҳудудий давлат бошқаруви органлари тузилмасини такомиллаштириш тўғрисида»ги </w:t>
      </w:r>
      <w:hyperlink r:id="rId35" w:history="1">
        <w:r w:rsidRPr="006729F6">
          <w:rPr>
            <w:rFonts w:ascii="Times New Roman" w:eastAsia="Times New Roman" w:hAnsi="Times New Roman" w:cs="Times New Roman"/>
            <w:i/>
            <w:iCs/>
          </w:rPr>
          <w:t>қарори </w:t>
        </w:r>
      </w:hyperlink>
      <w:r w:rsidRPr="006729F6">
        <w:rPr>
          <w:rFonts w:ascii="Times New Roman" w:eastAsia="Times New Roman" w:hAnsi="Times New Roman" w:cs="Times New Roman"/>
          <w:i/>
          <w:iCs/>
        </w:rPr>
        <w:t>ва Ўзбекистон Республикаси Вазирлар Маҳкамасининг 2004 йил 30 мартдаги 149-сон «Ҳудудий давлат ҳокимияти органлари бошқарув тизимини такомиллаштириш юзасидан қўшимча чора-тадбирлар тўғрисида»ги </w:t>
      </w:r>
      <w:hyperlink r:id="rId36" w:history="1">
        <w:r w:rsidRPr="006729F6">
          <w:rPr>
            <w:rFonts w:ascii="Times New Roman" w:eastAsia="Times New Roman" w:hAnsi="Times New Roman" w:cs="Times New Roman"/>
            <w:i/>
            <w:iCs/>
          </w:rPr>
          <w:t>қарори</w:t>
        </w:r>
      </w:hyperlink>
      <w:r w:rsidRPr="006729F6">
        <w:rPr>
          <w:rFonts w:ascii="Times New Roman" w:eastAsia="Times New Roman" w:hAnsi="Times New Roman" w:cs="Times New Roman"/>
          <w:i/>
          <w:iCs/>
        </w:rPr>
        <w:t xml:space="preserve">, Ўзбекистон Республикаси Вазирлар Маҳкамасининг 2016 йил 27 апрелдаги 123-сонли «Вилоятлар, шаҳарлар ва туманлар </w:t>
      </w:r>
      <w:r w:rsidRPr="006729F6">
        <w:rPr>
          <w:rFonts w:ascii="Times New Roman" w:eastAsia="Times New Roman" w:hAnsi="Times New Roman" w:cs="Times New Roman"/>
          <w:i/>
          <w:iCs/>
        </w:rPr>
        <w:lastRenderedPageBreak/>
        <w:t>ҳокимликлари бошқарув аппаратлари тўғрисидаги намунавий низомларни тасдиқлаш ҳақида</w:t>
      </w:r>
      <w:proofErr w:type="gramStart"/>
      <w:r w:rsidRPr="006729F6">
        <w:rPr>
          <w:rFonts w:ascii="Times New Roman" w:eastAsia="Times New Roman" w:hAnsi="Times New Roman" w:cs="Times New Roman"/>
          <w:i/>
          <w:iCs/>
        </w:rPr>
        <w:t>»г</w:t>
      </w:r>
      <w:proofErr w:type="gramEnd"/>
      <w:r w:rsidRPr="006729F6">
        <w:rPr>
          <w:rFonts w:ascii="Times New Roman" w:eastAsia="Times New Roman" w:hAnsi="Times New Roman" w:cs="Times New Roman"/>
          <w:i/>
          <w:iCs/>
        </w:rPr>
        <w:t>и </w:t>
      </w:r>
      <w:hyperlink r:id="rId37" w:history="1">
        <w:r w:rsidRPr="006729F6">
          <w:rPr>
            <w:rFonts w:ascii="Times New Roman" w:eastAsia="Times New Roman" w:hAnsi="Times New Roman" w:cs="Times New Roman"/>
            <w:i/>
            <w:iCs/>
          </w:rPr>
          <w:t>қарори</w:t>
        </w:r>
      </w:hyperlink>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23-модда.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Маҳаллий ижроия ҳокимияти органлари структура бўлинмаларининг раҳбарларини лавозимга тайинлаш ва лавозимдан озод этиш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proofErr w:type="gramStart"/>
      <w:r w:rsidRPr="006729F6">
        <w:rPr>
          <w:rFonts w:ascii="Times New Roman" w:eastAsia="Times New Roman" w:hAnsi="Times New Roman" w:cs="Times New Roman"/>
          <w:sz w:val="24"/>
          <w:szCs w:val="24"/>
        </w:rPr>
        <w:t>Башарти, қонунларда лавозимга тайинлаш ва лавозимдан озод қилишнинг ўзга тартиби белгиланмаган бўлса, ижроия ҳокимияти структура бўлинмаларининг раҳбарлари давлат бошқарувининг юқори органлари билан келишилган ҳолда тегишли ҳокимнинг тақдимига биноан — халқ депутатлари Кенгаши томонидан сессиялар оралиғидаги даврда эса — ҳоким томонидан лавозимга тайинланадилар ва лавозимдан озод этиладилар, бу хусусда қабул қилинган қарор халқ депутатлари Кенгашининг тасди</w:t>
      </w:r>
      <w:proofErr w:type="gramEnd"/>
      <w:r w:rsidRPr="006729F6">
        <w:rPr>
          <w:rFonts w:ascii="Times New Roman" w:eastAsia="Times New Roman" w:hAnsi="Times New Roman" w:cs="Times New Roman"/>
          <w:sz w:val="24"/>
          <w:szCs w:val="24"/>
        </w:rPr>
        <w:t>ғига киритилади.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38" w:anchor="121281"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Башарти, қонунларда лавозимга тайинлаш ва лавозимдан озод қилишнинг ўзга тартиби белгиланмаган бўлса, туманга бўйсунадиган шаҳар ижроия ҳокимияти структура бўлинмаларининг раҳбарлари давлат бошқарувининг юқори органлари билан келишилган ҳолда тегишли ҳоким томонидан лавозимга тайинланадилар ва лавозимдан озод этиладилар.</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(23-модданинг иккинчи қисми Ўзбекистон Республикасининг 2017 йил 29 августдаги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Қ-439-сонли </w:t>
      </w:r>
      <w:hyperlink r:id="rId39" w:anchor="3321003"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35-сон, 914-модда)</w:t>
      </w:r>
    </w:p>
    <w:p w:rsidR="006729F6" w:rsidRPr="006729F6" w:rsidRDefault="006729F6" w:rsidP="006729F6">
      <w:pPr>
        <w:spacing w:after="60" w:line="240" w:lineRule="auto"/>
        <w:jc w:val="center"/>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VI БОБ. ХАЛҚ ДЕПУТАТЛАРИ КЕНГАШЛАРИ ВА ҲОКИМЛАРНИНГ ВАКОЛАТЛАРИ</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24-модда.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Халқ депутатлари Кенгашининг ваколатлари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Кенгашининг асосий ваколатларига: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40" w:anchor="121288"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ҳокимнинг тақдимига биноан, ҳудудни ривожлантиришнинг истиқболга мўлжалланган дастурларини, туман, шаҳарнинг бош режаси ва уни қуриш қоидаларини тасдиқлаш;</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(24-модданинг биринчи қисми иккинчи хатбошиси Ўзбекистон Республикасининг 2013 йил 27 декабрдаги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Қ-361-сонли </w:t>
      </w:r>
      <w:hyperlink r:id="rId41" w:anchor="2304068"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2013 й., 52-сон, 686-модда)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42" w:anchor="1425593"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вилоятлар ва Тошкент шаҳри маҳаллий бюджетларини, шунингдек туманлар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ҳарлар бюджетларини тегишинча вилоятлар ва Тошкент шаҳар, туманлар ва шаҳарлар ҳокимларининг тақдимномасига биноан кўриб чиқиш ҳамда қабул қилиш;</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(24-модданинг биринчи қисми учинчи хатбошиси Ўзбекистон Республикасининг 2013 йил 27 декабрдаги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Қ-361-сонли </w:t>
      </w:r>
      <w:hyperlink r:id="rId43" w:anchor="2304070"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2013 й., 52-сон, 686-модда)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44" w:anchor="2320102"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вилоятлар ва Тошкент шаҳри маҳаллий бюджетларининг, шунингдек туманлар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ҳарлар бюджетларининг тегишли даврдаги ижроси тўғрисидаги ҳисоботларни тегишинча вилоятлар ва Тошкент шаҳар, туманлар ва шаҳарлар ҳокимларининг тақдимномасига биноан кўриб чиқиш ҳамда тасдиқлаш;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маҳаллий солиқ</w:t>
      </w:r>
      <w:proofErr w:type="gramStart"/>
      <w:r w:rsidRPr="006729F6">
        <w:rPr>
          <w:rFonts w:ascii="Times New Roman" w:eastAsia="Times New Roman" w:hAnsi="Times New Roman" w:cs="Times New Roman"/>
          <w:sz w:val="24"/>
          <w:szCs w:val="24"/>
        </w:rPr>
        <w:t>лар ва</w:t>
      </w:r>
      <w:proofErr w:type="gramEnd"/>
      <w:r w:rsidRPr="006729F6">
        <w:rPr>
          <w:rFonts w:ascii="Times New Roman" w:eastAsia="Times New Roman" w:hAnsi="Times New Roman" w:cs="Times New Roman"/>
          <w:sz w:val="24"/>
          <w:szCs w:val="24"/>
        </w:rPr>
        <w:t xml:space="preserve"> бошқа мажбурий тўловларнинг ставкаларини қонун ҳужжатларида белгиланган миқдорлар доирасида белгилаш;</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(24-модданинг биринчи қисми Ўзбекистон Республикасининг 2013 йил 27 декабрдаги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Қ-361-сонли </w:t>
      </w:r>
      <w:hyperlink r:id="rId45" w:anchor="2304073"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тўртинчи ва бешинчи хатбошилар билан тўлдирилган — ЎР ҚҲТ, 2013 й., 52-сон, 686-модда)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46" w:anchor="121292"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ҳокимни ва унинг ўринбосарларини лавозимга тасдиқлаш, ҳокимни ва унинг ўринбосарларини лавозимдан озод этиш, уларнинг фаолиятига доир ҳисоботларини, шунингдек ҳокимларнинг вилоят, туман, шаҳар ижтимоий-иқтисодий ривожланишининг энг муҳим ва долзарб масалалари юзасидан ҳисоботларини тинглаш;</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(24-модданинг биринчи қисми олтинчи хатбошиси Ўзбекистон Республикасининг 2014 йил 16 апрелдаги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Қ-367-сонли </w:t>
      </w:r>
      <w:hyperlink r:id="rId47" w:anchor="2371467"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2014 й., 16-сон, 177-модда)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ушбу Қонунда назарда тутилган ҳолларда ҳоким қарорларини тасдиқлаш;</w:t>
      </w:r>
    </w:p>
    <w:p w:rsidR="006729F6" w:rsidRPr="006729F6" w:rsidRDefault="006729F6" w:rsidP="006729F6">
      <w:pPr>
        <w:spacing w:after="6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lastRenderedPageBreak/>
        <w:t> Мазкур Қонуннинг </w:t>
      </w:r>
      <w:hyperlink r:id="rId48" w:history="1">
        <w:r w:rsidRPr="006729F6">
          <w:rPr>
            <w:rFonts w:ascii="Times New Roman" w:eastAsia="Times New Roman" w:hAnsi="Times New Roman" w:cs="Times New Roman"/>
            <w:i/>
            <w:iCs/>
          </w:rPr>
          <w:t>10-моддасига</w:t>
        </w:r>
      </w:hyperlink>
      <w:r w:rsidRPr="006729F6">
        <w:rPr>
          <w:rFonts w:ascii="Times New Roman" w:eastAsia="Times New Roman" w:hAnsi="Times New Roman" w:cs="Times New Roman"/>
          <w:i/>
          <w:iCs/>
        </w:rPr>
        <w:t> мувофиқ, вилоят, туман, шаҳар ҳокими корхоналар, муассасалар, ташкилотлар, деҳқон хўжаликлари ва фуқароларга эгалик қилиш, фойдаланиш учун ва ижарага ер беришга, бу субъектларнинг ерга эгалик қилиш ва ердан фойдаланиш ҳуқ</w:t>
      </w:r>
      <w:proofErr w:type="gramStart"/>
      <w:r w:rsidRPr="006729F6">
        <w:rPr>
          <w:rFonts w:ascii="Times New Roman" w:eastAsia="Times New Roman" w:hAnsi="Times New Roman" w:cs="Times New Roman"/>
          <w:i/>
          <w:iCs/>
        </w:rPr>
        <w:t>у</w:t>
      </w:r>
      <w:proofErr w:type="gramEnd"/>
      <w:r w:rsidRPr="006729F6">
        <w:rPr>
          <w:rFonts w:ascii="Times New Roman" w:eastAsia="Times New Roman" w:hAnsi="Times New Roman" w:cs="Times New Roman"/>
          <w:i/>
          <w:iCs/>
        </w:rPr>
        <w:t>қини тўхтатиб қўйишга, шунингдек ерларни олиб қўйишга ҳақли бўлиб, қабул қилинган бу хусусдаги қарорлар халқ депутатлари тегишли Кенгаши томонидан тасдиқланади.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халқ депутатлари Кенгашининг Иш тартибини, халқ депутатлари Кенгаши доимий ва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комиссиялари тўғрисидаги низомларни тасдиқлаш, уларга ўзгартишлар ва қўшимчалар киритиш;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халқ депутатлари Кенгашининг доимий ва муваққат комиссияларини,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органларини тузиш, сайлаш ва тугатиш, уларнинг таркибини ўзгартириш, улар ишига доир ҳисоботларни тинглаш;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қонунларда белгиланган ҳолларда ва тартибда халқ депутатларининг ваколатларини эътироф этиш ва муддатидан олдин тўхтатиш, уларни жавобгарликка тортиш учун розилик бериш;</w:t>
      </w:r>
    </w:p>
    <w:p w:rsidR="006729F6" w:rsidRPr="006729F6" w:rsidRDefault="006729F6" w:rsidP="006729F6">
      <w:pPr>
        <w:spacing w:after="6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 Батафсил маълумот учун «Халқ депутатлари вилоят, туман ва шаҳар Кенгаши депутатининг мақоми тўғрисида</w:t>
      </w:r>
      <w:proofErr w:type="gramStart"/>
      <w:r w:rsidRPr="006729F6">
        <w:rPr>
          <w:rFonts w:ascii="Times New Roman" w:eastAsia="Times New Roman" w:hAnsi="Times New Roman" w:cs="Times New Roman"/>
          <w:i/>
          <w:iCs/>
        </w:rPr>
        <w:t>»г</w:t>
      </w:r>
      <w:proofErr w:type="gramEnd"/>
      <w:r w:rsidRPr="006729F6">
        <w:rPr>
          <w:rFonts w:ascii="Times New Roman" w:eastAsia="Times New Roman" w:hAnsi="Times New Roman" w:cs="Times New Roman"/>
          <w:i/>
          <w:iCs/>
        </w:rPr>
        <w:t>и Қонуннинг</w:t>
      </w:r>
      <w:hyperlink r:id="rId49" w:anchor="481860" w:history="1">
        <w:r w:rsidRPr="006729F6">
          <w:rPr>
            <w:rFonts w:ascii="Times New Roman" w:eastAsia="Times New Roman" w:hAnsi="Times New Roman" w:cs="Times New Roman"/>
            <w:i/>
            <w:iCs/>
          </w:rPr>
          <w:t> 3 </w:t>
        </w:r>
      </w:hyperlink>
      <w:r w:rsidRPr="006729F6">
        <w:rPr>
          <w:rFonts w:ascii="Times New Roman" w:eastAsia="Times New Roman" w:hAnsi="Times New Roman" w:cs="Times New Roman"/>
          <w:i/>
          <w:iCs/>
        </w:rPr>
        <w:t>ва </w:t>
      </w:r>
      <w:hyperlink r:id="rId50" w:anchor="482132" w:history="1">
        <w:r w:rsidRPr="006729F6">
          <w:rPr>
            <w:rFonts w:ascii="Times New Roman" w:eastAsia="Times New Roman" w:hAnsi="Times New Roman" w:cs="Times New Roman"/>
            <w:i/>
            <w:iCs/>
          </w:rPr>
          <w:t>12</w:t>
        </w:r>
      </w:hyperlink>
      <w:r w:rsidRPr="006729F6">
        <w:rPr>
          <w:rFonts w:ascii="Times New Roman" w:eastAsia="Times New Roman" w:hAnsi="Times New Roman" w:cs="Times New Roman"/>
          <w:i/>
          <w:iCs/>
        </w:rPr>
        <w:t>-моддаларига қаранг.</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51" w:anchor="121302"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ижроия ҳокимияти бўлимлари, бошқармалари, бошқа таркибий бўлинмалари раҳбарларининг ҳисоботларини, шу жумладан қонунларга риоя этилиши, тегишли халқ депутатлари Кенгашлари қарорларининг ва доимий комиссиялар тавсияларининг бажарилиши юзасидан ҳисоботларини эшитади;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(24-модданинг биринчи қисми ўн биринчи хатбошиси Ўзбекистон Республикасининг 2017 йил 14 сентябрдаги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Қ-446-сонли </w:t>
      </w:r>
      <w:hyperlink r:id="rId52" w:anchor="3340794"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37-сон, 978-модда)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53" w:anchor="3379917"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тегишли прокурорларнинг ҳисоботларини эшитиш;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Ўзбекистон Республикаси Ички ишлар вазирлиги ҳудудий бўлинмалари раҳбарларининг ҳисоботларини эшитиш;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тегишинча соғлиқни сақлашни бошқариш ҳудудий органлари, туман (шаҳар) тиббиёт бирлашмалари, туман марказий кў</w:t>
      </w:r>
      <w:proofErr w:type="gramStart"/>
      <w:r w:rsidRPr="006729F6">
        <w:rPr>
          <w:rFonts w:ascii="Times New Roman" w:eastAsia="Times New Roman" w:hAnsi="Times New Roman" w:cs="Times New Roman"/>
          <w:sz w:val="24"/>
          <w:szCs w:val="24"/>
        </w:rPr>
        <w:t>п</w:t>
      </w:r>
      <w:proofErr w:type="gramEnd"/>
      <w:r w:rsidRPr="006729F6">
        <w:rPr>
          <w:rFonts w:ascii="Times New Roman" w:eastAsia="Times New Roman" w:hAnsi="Times New Roman" w:cs="Times New Roman"/>
          <w:sz w:val="24"/>
          <w:szCs w:val="24"/>
        </w:rPr>
        <w:t xml:space="preserve"> тармоқли поликлиникалари раҳбарларининг ҳисоботларини эшитиш;</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(24-модданинг биринчи қисми Ўзбекистон Республикасининг 2017 йил 14 сентябрдаги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Қ-446-сонли </w:t>
      </w:r>
      <w:hyperlink r:id="rId54" w:anchor="3340801"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ўн иккинчи, ўн учинчи ва ўн тўртинчи хатбошилар билан тўлдирилган — ЎР ҚҲТ, 2017 й., 37-сон, 978-модда)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55" w:anchor="4154048"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тегишинча ҳудудий адлия бошқармалари ва туманлар (шаҳарлар) адлия бўлимлари бошлиқларининг ахборотини эшитиш;</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(24-модданинг биринчи қисми Ўзбекистон Республикасининг 2019 йил 8 январдаги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Қ-512-сонли </w:t>
      </w:r>
      <w:hyperlink r:id="rId56" w:anchor="4146452"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ўн бешинчи хатбоши билан тўлдирилган — Қонун ҳужжатлари маълумотлари миллий базаси, 09.01.2019 й., 03/19/512/2435-сон)</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депутатларининг сўровларини қараб чиқиш ва улар юзасидан қарорлар қабул қилиш;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ҳокимнинг ва қуйи Кенгашнинг Ўзбекистон Республикаси қонунларига мос келмайдиган қарорларини бекор қилиш;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ҳокимнинг тақдимига биноан ҳокимлик структурасини, унинг ходимлари штатлари ва иш ҳақи фондини тасдиқлаш киради.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57" w:anchor="3842017"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ва шаҳар Кенгашлари бир йилда камида бир марта ўз мажлисида вилоятлар ва Тошкент шаҳар, туманлараро, туман (шаҳар) судлари раисларининг тегишли суднинг фуқаролар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қлари ва эркинликларини, шунингдек корхоналар, муассасалар ва ташкилотларнинг ҳуқуқлари ҳамда қонун билан қўриқланадиган манфаатларини суд йўли билан ҳимоя қилишни амалга оширишга доир фаолияти тўғрисидаги ахборотини эшитади. Халқ депутатлари Кенгашининг мазкур масала юзасидан қарори Ўзбекистон Республикаси Судьялар олий кенгашига юборилади.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lastRenderedPageBreak/>
        <w:t>(24-модда Ўзбекистон Республикасининг 2018 йил 23 июлдаги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Қ-486-сонли </w:t>
      </w:r>
      <w:hyperlink r:id="rId58" w:anchor="3832789"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иккинчи қисм билан тўлдирилган — Қонун ҳужжатлари маълумотлари миллий базаси, 24.07.2018 й., 03/18/486/1559-сон)</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ва шаҳар Кенгашлари фуқароларнинг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қлари ва қонуний манфаатларига, ижтимоий-иқтисодий ривожланишни таъминлашга, атроф-муҳитни муҳофаза қилишга доир ўз ваколатларига берилган масалаларни, ташкилий масалалар ва Ўзбекистон Республикасининг қонунларига мувофиқ назорат этишга доир бошқа масалаларни ҳал этади.</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25-модда.</w:t>
      </w:r>
      <w:r w:rsidR="00F72FAD">
        <w:rPr>
          <w:rFonts w:ascii="Times New Roman" w:eastAsia="Times New Roman" w:hAnsi="Times New Roman" w:cs="Times New Roman"/>
          <w:b/>
          <w:bCs/>
          <w:sz w:val="24"/>
          <w:szCs w:val="24"/>
        </w:rPr>
        <w:t xml:space="preserve"> </w:t>
      </w:r>
      <w:r w:rsidRPr="006729F6">
        <w:rPr>
          <w:rFonts w:ascii="Times New Roman" w:eastAsia="Times New Roman" w:hAnsi="Times New Roman" w:cs="Times New Roman"/>
          <w:b/>
          <w:bCs/>
          <w:sz w:val="24"/>
          <w:szCs w:val="24"/>
        </w:rPr>
        <w:t>Ҳокимнинг ваколатлари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 туман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 ҳокими: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59" w:anchor="121316"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қонунларнинг ҳамда Ўзбекистон Республикаси Олий Мажлиси палаталари, Ўзбекистон Республикаси Президенти, Вазирлар Маҳкамаси ҳужжатларининг, юқори турувчи органлар ва тегишли халқ депутатлари Кенгаши қарорларининг ижросини ташкил этади;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(25-модда биринчи қисмининг иккинчи хатбошиси Ўзбекистон Республикасининг 2004 йил 3 декабрдаги 714-II-сонли </w:t>
      </w:r>
      <w:hyperlink r:id="rId60" w:anchor="395304" w:history="1">
        <w:r w:rsidRPr="006729F6">
          <w:rPr>
            <w:rFonts w:ascii="Times New Roman" w:eastAsia="Times New Roman" w:hAnsi="Times New Roman" w:cs="Times New Roman"/>
            <w:i/>
            <w:iCs/>
          </w:rPr>
          <w:t>Қонуни</w:t>
        </w:r>
      </w:hyperlink>
      <w:r w:rsidRPr="006729F6">
        <w:rPr>
          <w:rFonts w:ascii="Times New Roman" w:eastAsia="Times New Roman" w:hAnsi="Times New Roman" w:cs="Times New Roman"/>
          <w:i/>
          <w:iCs/>
        </w:rPr>
        <w:t>таҳририда — Ўзбекистон Республикаси Қонун ҳужжатлари тўплами, 2004 й., 51-сон, 514-модда)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жамоат тартибига риоя этилиши ва жиноятчиликка қарши кураш, фуқароларнинг хавфсизлигини таъминлаш, уларнинг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қларини ҳимоя қилиш ва саломатлигини муҳофаза этиш билан боғлиқ чора-тадбирлар кўради, табиий офатлар, эпидемиялар ва бошқа фавқулодда ҳолларда тегишли ишларни ташкил этади;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61" w:anchor="121320"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 туман, шаҳарни иқтисодий ва ижтимоий ривожлантиришнинг асосий йўналишларини, вилоят ва Тошкент шаҳар маҳаллий бюджетининг, туман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 бюджетининг тегишли лойиҳасини, шунингдек унинг ижроси тўғрисидаги ҳисоботни халқ депутатлари Кенгашига тақдим этади;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(25-модданинг биринчи қисми тўртинчи хатбошиси Ўзбекистон Республикасининг 2013 йил 27 декабрдаги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Қ-361-сонли </w:t>
      </w:r>
      <w:hyperlink r:id="rId62" w:anchor="2304120"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2013 й., 52-сон, 686-модда)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63" w:anchor="2372006"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тегишли халқ депутатлари Кенгашига вилоят, туман, шаҳар ижтимоий-иқтисодий ривожланишининг энг муҳим ва долзарб масалалари юзасидан ҳисоботлар тақдим этади;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(25-модданинг биринчи қисми Ўзбекистон Республикасининг 2014 йил 16 апрелдаги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Қ-367-сонли </w:t>
      </w:r>
      <w:hyperlink r:id="rId64" w:anchor="2371469"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бешинчи хатбоши билан тўлдирилган — ЎР ҚҲТ, 2014 й., 16-сон, 177-модда)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ўз ўринбосарлари ва ижроия ҳокимияти структура бўлинмаларининг раҳбарларини лавозимга тайинлаш ва лавозимдан озод этиш тўғрисидаги қарорларни халқ депутатлари Кенгаши тасдиғига тақдим этади;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ҳокимлик девони бўлинмалари раҳбарларини лавозимга тайинлайди ва лавозимдан озод қилади;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65" w:anchor="121326"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proofErr w:type="gramStart"/>
      <w:r w:rsidRPr="006729F6">
        <w:rPr>
          <w:rFonts w:ascii="Times New Roman" w:eastAsia="Times New Roman" w:hAnsi="Times New Roman" w:cs="Times New Roman"/>
          <w:sz w:val="24"/>
          <w:szCs w:val="24"/>
        </w:rPr>
        <w:t>қуйи турувчи ҳокимларнинг қарорларини, башарти улар Ўзбекистон Республикасининг </w:t>
      </w:r>
      <w:hyperlink r:id="rId66" w:history="1">
        <w:r w:rsidRPr="006729F6">
          <w:rPr>
            <w:rFonts w:ascii="Times New Roman" w:eastAsia="Times New Roman" w:hAnsi="Times New Roman" w:cs="Times New Roman"/>
            <w:sz w:val="24"/>
            <w:szCs w:val="24"/>
          </w:rPr>
          <w:t>Конституциясига</w:t>
        </w:r>
      </w:hyperlink>
      <w:r w:rsidRPr="006729F6">
        <w:rPr>
          <w:rFonts w:ascii="Times New Roman" w:eastAsia="Times New Roman" w:hAnsi="Times New Roman" w:cs="Times New Roman"/>
          <w:sz w:val="24"/>
          <w:szCs w:val="24"/>
        </w:rPr>
        <w:t>, қонунларига ва Ўзбекистон Республикаси Олий Мажлиси палаталари, Ўзбекистон Республикаси Президенти, Вазирлар Маҳкамаси ҳужжатларига, шунингдек юқори турувчи халқ депутатлари Кенгаши ва ҳокимнинг қарорларига зид бўлса, бекор қилади ва халқ депутатлари Кенгашига қуйи турувчи халқ депутатлари Кенгашларининг ҳужжатларини бекор қилиш тўғрисида тақдимнома киритади;</w:t>
      </w:r>
      <w:proofErr w:type="gramEnd"/>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(25-модда биринчи қисмининг еттинчи хатбошиси Ўзбекистон Республикасининг 2004 йил 3 декабрдаги 714-II-сонли </w:t>
      </w:r>
      <w:hyperlink r:id="rId67" w:anchor="395307" w:history="1">
        <w:r w:rsidRPr="006729F6">
          <w:rPr>
            <w:rFonts w:ascii="Times New Roman" w:eastAsia="Times New Roman" w:hAnsi="Times New Roman" w:cs="Times New Roman"/>
            <w:i/>
            <w:iCs/>
          </w:rPr>
          <w:t>Қонуни</w:t>
        </w:r>
      </w:hyperlink>
      <w:r w:rsidRPr="006729F6">
        <w:rPr>
          <w:rFonts w:ascii="Times New Roman" w:eastAsia="Times New Roman" w:hAnsi="Times New Roman" w:cs="Times New Roman"/>
          <w:i/>
          <w:iCs/>
        </w:rPr>
        <w:t>таҳририда — Ўзбекистон Республикаси Қонун ҳужжатлари тўплами, 2004 й., 51-сон, 514-модда)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lastRenderedPageBreak/>
        <w:t>раҳбарлари тегишли халқ депутатлари Кенгашлари томонидан лавозимга тайинланадиган ва лавозимдан озод этиладиган ижроия ҳокимияти структура бўлинмаларининг ишини назорат қилади;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Кенгаши ва ҳоким қабул қилган ва чиқарган ҳужжатларни бажармаганликлари учун мансабдор шахсларни интизомий жавобгарликка тортиш тўғрисида қонунда белгиланган тартибда тақдимнома киритади;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давлат мукофотлари билан тақдирлашга доир илтимосномаларни қараб чиқади ва таклифлар киритади;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республика ва хорижда вилоят, туман ҳамда шаҳарнинг расмий вакили сифатида иш </w:t>
      </w:r>
      <w:proofErr w:type="gramStart"/>
      <w:r w:rsidRPr="006729F6">
        <w:rPr>
          <w:rFonts w:ascii="Times New Roman" w:eastAsia="Times New Roman" w:hAnsi="Times New Roman" w:cs="Times New Roman"/>
          <w:sz w:val="24"/>
          <w:szCs w:val="24"/>
        </w:rPr>
        <w:t>к</w:t>
      </w:r>
      <w:proofErr w:type="gramEnd"/>
      <w:r w:rsidRPr="006729F6">
        <w:rPr>
          <w:rFonts w:ascii="Times New Roman" w:eastAsia="Times New Roman" w:hAnsi="Times New Roman" w:cs="Times New Roman"/>
          <w:sz w:val="24"/>
          <w:szCs w:val="24"/>
        </w:rPr>
        <w:t>ўради;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68" w:anchor="3488683"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қонун ҳужжатларида белгиланадиган алоҳида солиқлар бўйича белгиланган ставкаларга ҳудудларнинг ҳамда фаолиятни амалга ошириш жойининг хусусиятларини инобатга олган ҳолда пасайтирувчи ва ошиб борувчи коэффициентларни киритиш;</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(25-модданинг биринчи қисми Ўзбекистон Республикасининг 2007 йил 29 декабрдаги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Қ-454-сонли </w:t>
      </w:r>
      <w:hyperlink r:id="rId69" w:anchor="3480865"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ўн учинчи хатбоши билан тўлдирилган — Қонун ҳужжатлари маълумотлари миллий базаси, 01.01.2018 й., 03/18/454/0493-сон)</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аҳолини қабул қилишни ташкил этади, фуқароларнинг шикоятлари, аризалари ва таклифларини қараб чиқади.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70" w:anchor="946478"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proofErr w:type="gramStart"/>
      <w:r w:rsidRPr="006729F6">
        <w:rPr>
          <w:rFonts w:ascii="Times New Roman" w:eastAsia="Times New Roman" w:hAnsi="Times New Roman" w:cs="Times New Roman"/>
          <w:sz w:val="24"/>
          <w:szCs w:val="24"/>
        </w:rPr>
        <w:t>Уй-жой мулкдорлари ва уй-жойдан фойдаланувчилар коммунал хизматлар тўлови ва мажбурий бадалларни тўлашга доир талабларни қўпол равишда бузган ҳолларда туманларнинг, шаҳарларнинг (шаҳарлар таркибига кирувчи туманларнинг) ҳокимлари коммунал хизматлар тўлови ва мажбурий бадалларни тўлаш бўйича қарзларни ундириш тўғрисида коммунал хизмат кўрсатувчилар ёки хусусий уй-жой мулкдорлари ширкатларининг тақдимномасига мувофиқ даъволар билан судга мурожаат</w:t>
      </w:r>
      <w:proofErr w:type="gramEnd"/>
      <w:r w:rsidRPr="006729F6">
        <w:rPr>
          <w:rFonts w:ascii="Times New Roman" w:eastAsia="Times New Roman" w:hAnsi="Times New Roman" w:cs="Times New Roman"/>
          <w:sz w:val="24"/>
          <w:szCs w:val="24"/>
        </w:rPr>
        <w:t xml:space="preserve"> қилади.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(25-модданинг иккинчи қисми Ўзбекистон Республикасининг 2007 йил 20 сентябрдаги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Қ-113-сонли </w:t>
      </w:r>
      <w:hyperlink r:id="rId71" w:anchor="1252904" w:history="1">
        <w:r w:rsidRPr="006729F6">
          <w:rPr>
            <w:rFonts w:ascii="Times New Roman" w:eastAsia="Times New Roman" w:hAnsi="Times New Roman" w:cs="Times New Roman"/>
            <w:i/>
            <w:iCs/>
          </w:rPr>
          <w:t>Қонуни</w:t>
        </w:r>
      </w:hyperlink>
      <w:r w:rsidRPr="006729F6">
        <w:rPr>
          <w:rFonts w:ascii="Times New Roman" w:eastAsia="Times New Roman" w:hAnsi="Times New Roman" w:cs="Times New Roman"/>
          <w:i/>
          <w:iCs/>
        </w:rPr>
        <w:t> таҳририда — ЎР ҚҲТ, 2007 й., 39-сон, 399-модда)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Ҳоким режалаштириш, бюджет, молия, ҳисоб-китоб, вилоят, туман, шаҳар мулкини бошқариш, мулкчиликнинг турли шаклига мансуб корхоналар, муассасалар ва ташкилотлар билан ҳамжиҳатлик қилиш, қишлоқ хўжалиги, ер ва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табиий ресурслардан фойдаланиш, табиатни муҳофаза қилиш, қурилиш, транспорт, йўл хўжалиги ва алоқа, аҳолига коммунал, савдо ва ижтимоий-маданий хизмат кўрсатиш, аҳолини ижтимоий муҳофаза қилиш, қонунийлик,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қ-тартибот ва хавфсизликни таъминлаш, фуқароларнинг ҳуқуқ ва эркинликларини муҳофаза қилиш соҳасида қонун ҳужжатларида ўз ваколатига берилган бошқа масалаларни ҳам ҳал этади.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72" w:anchor="2675905"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25</w:t>
      </w:r>
      <w:r w:rsidRPr="006729F6">
        <w:rPr>
          <w:rFonts w:ascii="Times New Roman" w:eastAsia="Times New Roman" w:hAnsi="Times New Roman" w:cs="Times New Roman"/>
          <w:b/>
          <w:bCs/>
          <w:sz w:val="20"/>
          <w:vertAlign w:val="superscript"/>
        </w:rPr>
        <w:t>1</w:t>
      </w:r>
      <w:r w:rsidR="00F72FAD">
        <w:rPr>
          <w:rFonts w:ascii="Times New Roman" w:eastAsia="Times New Roman" w:hAnsi="Times New Roman" w:cs="Times New Roman"/>
          <w:b/>
          <w:bCs/>
          <w:sz w:val="24"/>
          <w:szCs w:val="24"/>
        </w:rPr>
        <w:t xml:space="preserve">-модда. </w:t>
      </w:r>
      <w:r w:rsidRPr="006729F6">
        <w:rPr>
          <w:rFonts w:ascii="Times New Roman" w:eastAsia="Times New Roman" w:hAnsi="Times New Roman" w:cs="Times New Roman"/>
          <w:b/>
          <w:bCs/>
          <w:sz w:val="24"/>
          <w:szCs w:val="24"/>
        </w:rPr>
        <w:t>Ҳокимнинг вилоят, туман, шаҳар ижтимоий-иқтисодий ривожланишининг энг муҳим ва долзарб масалалари юзасидан ҳисоботини халқ депутатлари Кенгаши томонидан эшитиш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туман, шаҳар ҳокими ҳар йили тегишли халқ депутатлари Кенгашига вилоят, туман, шаҳар ижтимоий-иқтисодий ривожланишининг энг муҳим ва долзарб масалалари юзасидан ҳисобот тақдим этади.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73" w:anchor="2675909"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 туман, шаҳар ҳокимининг ҳисоботи тегишли халқ депутатлари Кенгашининг вилоят, туман, шаҳарнинг ўтган йилдаги ижтимоий-иқтисодий ривожланиши якунлари ва жорий йилга мўлжалланган ижтимоий-иқтисодий дастурнинг энг муҳим устувор йўналишларига бағишланган мажлисида эшитилади. Мазкур мажлис вилоятларда ва Тошкент шаҳрида Ўзбекистон Республикаси Вазирлар Маҳкамасининг тегишли мажлиси ўтказилганидан кейин ўн кундан кечиктирмай, туманлар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ҳарларда эса вилоятларда ва Тошкент шаҳрида тегишли мажлислар ўтказилганидан кейин ўн кундан кечиктирмай ўтказилади.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lastRenderedPageBreak/>
        <w:t>(25</w:t>
      </w:r>
      <w:r w:rsidRPr="006729F6">
        <w:rPr>
          <w:rFonts w:ascii="Times New Roman" w:eastAsia="Times New Roman" w:hAnsi="Times New Roman" w:cs="Times New Roman"/>
          <w:i/>
          <w:iCs/>
          <w:sz w:val="18"/>
          <w:szCs w:val="18"/>
          <w:vertAlign w:val="superscript"/>
        </w:rPr>
        <w:t>1</w:t>
      </w:r>
      <w:r w:rsidRPr="006729F6">
        <w:rPr>
          <w:rFonts w:ascii="Times New Roman" w:eastAsia="Times New Roman" w:hAnsi="Times New Roman" w:cs="Times New Roman"/>
          <w:i/>
          <w:iCs/>
        </w:rPr>
        <w:t>-модданинг иккинчи қисми Ўзбекистон Республикасининг 2017 йил 29 августдаги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Қ-439-сонли </w:t>
      </w:r>
      <w:hyperlink r:id="rId74" w:anchor="3321003"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35-сон, 914-модда)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 ва Тошкент шаҳар ҳокимининг ҳисоботини эшитишга тегишли вилоятлар ва Тошкент шаҳридан сайланган Ўзбекистон Республикаси Олий Мажлиси Сенати аъзолари, Қонунчилик палатаси депутатлари, Ўзбекистон Республикаси Вазирлар Маҳкамаси аъзолари, давлат бошқаруви органлари раҳбарлари, туманлар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ҳарлар ҳокимлари, вилоят ва Тошкент шаҳар ижроия ҳокимияти органлари таркибий бўлинмаларининг раҳбарлари таклиф этилади.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75" w:anchor="2675911"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Туман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 ҳокимининг ҳисоботини эшитишга тегишли сайлов округларидан сайланган Ўзбекистон Республикаси Олий Мажлиси Сенати аъзолари, Қонунчилик палатаси депутатлари ва халқ депутатлари вилоят ва Тошкент шаҳар Кенгашлари депутатлари, Ўзбекистон Республикаси Вазирлар Маҳкамасининг, давлат бошқаруви органларининг вакиллари, вилоят, Тошкент шаҳар ҳокими ёки унинг ўринбосарлари, туман ва шаҳар ижроия ҳокимияти органлари таркибий бўлинмаларининг раҳбарлари таклиф этилади.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w:t>
      </w:r>
      <w:r w:rsidRPr="006729F6">
        <w:rPr>
          <w:rFonts w:ascii="Times New Roman" w:eastAsia="Times New Roman" w:hAnsi="Times New Roman" w:cs="Times New Roman"/>
          <w:i/>
          <w:iCs/>
          <w:sz w:val="18"/>
          <w:szCs w:val="18"/>
          <w:vertAlign w:val="superscript"/>
        </w:rPr>
        <w:t>1</w:t>
      </w:r>
      <w:r w:rsidRPr="006729F6">
        <w:rPr>
          <w:rFonts w:ascii="Times New Roman" w:eastAsia="Times New Roman" w:hAnsi="Times New Roman" w:cs="Times New Roman"/>
          <w:i/>
          <w:iCs/>
        </w:rPr>
        <w:t>-модданинг тўртинчи қисми Ўзбекистон Республикасининг 2017 йил 29 августдаги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Қ-439-сонли </w:t>
      </w:r>
      <w:hyperlink r:id="rId76" w:anchor="3321006"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35-сон, 914-модда)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Вилоят, туман, шаҳар ҳокимининг ҳисоботини эшитишга тегишли ҳудудда жойлашган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 давлат органларининг, фуқаролар ўзини ўзи бошқариш органларининг, корхоналарнинг, муассасаларнинг, ташкилотларнинг, шу жумладан нодавлат нотижорат ташкилотларининг, сиёсий партияларнинг, оммавий ахборот воситаларининг вакиллари ва бошқа шахслар таклиф этилиши мумкин.</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Вилоят ва Тошкент шаҳар ҳокимининг ҳисоботини муҳокама қилиш Ўзбекистон Республикаси Вазирлар Маҳкамасининг мажлисида берилган баҳолар ва белгиланган вазифалар ҳисобга олинган ҳолда амалга оширилади.</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77" w:anchor="2675914"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Туман </w:t>
      </w:r>
      <w:proofErr w:type="gramStart"/>
      <w:r w:rsidRPr="006729F6">
        <w:rPr>
          <w:rFonts w:ascii="Times New Roman" w:eastAsia="Times New Roman" w:hAnsi="Times New Roman" w:cs="Times New Roman"/>
          <w:sz w:val="24"/>
          <w:szCs w:val="24"/>
        </w:rPr>
        <w:t>ва ша</w:t>
      </w:r>
      <w:proofErr w:type="gramEnd"/>
      <w:r w:rsidRPr="006729F6">
        <w:rPr>
          <w:rFonts w:ascii="Times New Roman" w:eastAsia="Times New Roman" w:hAnsi="Times New Roman" w:cs="Times New Roman"/>
          <w:sz w:val="24"/>
          <w:szCs w:val="24"/>
        </w:rPr>
        <w:t>ҳар ҳокимининг ҳисоботини муҳокама қилиш Ўзбекистон Республикаси Вазирлар Маҳкамасининг, шунингдек халқ депутатлари вилоят ва Тошкент шаҳар Кенгашларининг мажлисларида берилган баҳолар ва белгиланган вазифалар ҳисобга олинган ҳолда амалга оширилади.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w:t>
      </w:r>
      <w:r w:rsidRPr="006729F6">
        <w:rPr>
          <w:rFonts w:ascii="Times New Roman" w:eastAsia="Times New Roman" w:hAnsi="Times New Roman" w:cs="Times New Roman"/>
          <w:i/>
          <w:iCs/>
          <w:sz w:val="18"/>
          <w:szCs w:val="18"/>
          <w:vertAlign w:val="superscript"/>
        </w:rPr>
        <w:t>1</w:t>
      </w:r>
      <w:r w:rsidRPr="006729F6">
        <w:rPr>
          <w:rFonts w:ascii="Times New Roman" w:eastAsia="Times New Roman" w:hAnsi="Times New Roman" w:cs="Times New Roman"/>
          <w:i/>
          <w:iCs/>
        </w:rPr>
        <w:t>-модданинг еттинчи қисми Ўзбекистон Республикасининг 2017 йил 29 августдаги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Қ-439-сонли </w:t>
      </w:r>
      <w:hyperlink r:id="rId78" w:anchor="3321003" w:history="1">
        <w:r w:rsidRPr="006729F6">
          <w:rPr>
            <w:rFonts w:ascii="Times New Roman" w:eastAsia="Times New Roman" w:hAnsi="Times New Roman" w:cs="Times New Roman"/>
            <w:i/>
            <w:iCs/>
          </w:rPr>
          <w:t>Қонуни </w:t>
        </w:r>
      </w:hyperlink>
      <w:r w:rsidRPr="006729F6">
        <w:rPr>
          <w:rFonts w:ascii="Times New Roman" w:eastAsia="Times New Roman" w:hAnsi="Times New Roman" w:cs="Times New Roman"/>
          <w:i/>
          <w:iCs/>
        </w:rPr>
        <w:t>таҳририда — ЎР ҚҲТ, 2017 й., 35-сон, 914-модда)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proofErr w:type="gramStart"/>
      <w:r w:rsidRPr="006729F6">
        <w:rPr>
          <w:rFonts w:ascii="Times New Roman" w:eastAsia="Times New Roman" w:hAnsi="Times New Roman" w:cs="Times New Roman"/>
          <w:sz w:val="24"/>
          <w:szCs w:val="24"/>
        </w:rPr>
        <w:t>Вилоят, туман, шаҳар ҳокимининг ҳисоботини муҳокама қилиш якунлари бўйича тегишли халқ депутатлари Кенгашининг қарори қабул қилиниб, унда тегишли ҳоким ва маҳаллий ижроия ҳокимияти органлари ишининг самарадорлигига комплекс баҳо берилади, уларнинг ишини такомиллаштиришга доир тавсиялар ва таклифлар, шунингдек қарор амалга оширилишининг бориши устидан назоратни таъминлаш бўйича чора-тадбирлар назарда тутилади.</w:t>
      </w:r>
      <w:proofErr w:type="gramEnd"/>
      <w:r w:rsidRPr="006729F6">
        <w:rPr>
          <w:rFonts w:ascii="Times New Roman" w:eastAsia="Times New Roman" w:hAnsi="Times New Roman" w:cs="Times New Roman"/>
          <w:sz w:val="24"/>
          <w:szCs w:val="24"/>
        </w:rPr>
        <w:t xml:space="preserve"> Мазкур қарор ва ҳокимнинг ҳисоботи расмий нашрларда ҳамда маҳаллий давлат ҳокимияти органларининг веб-сайтларида эълон қилиниши шарт.</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w:t>
      </w:r>
      <w:r w:rsidRPr="006729F6">
        <w:rPr>
          <w:rFonts w:ascii="Times New Roman" w:eastAsia="Times New Roman" w:hAnsi="Times New Roman" w:cs="Times New Roman"/>
          <w:i/>
          <w:iCs/>
          <w:sz w:val="18"/>
          <w:szCs w:val="18"/>
          <w:vertAlign w:val="superscript"/>
        </w:rPr>
        <w:t>1</w:t>
      </w:r>
      <w:r w:rsidRPr="006729F6">
        <w:rPr>
          <w:rFonts w:ascii="Times New Roman" w:eastAsia="Times New Roman" w:hAnsi="Times New Roman" w:cs="Times New Roman"/>
          <w:i/>
          <w:iCs/>
        </w:rPr>
        <w:t>-модда Ўзбекистон Республикасининг 2015 йил 9 июндаги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Қ-388-сонли </w:t>
      </w:r>
      <w:hyperlink r:id="rId79" w:anchor="2671832"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киритилган — ЎР ҚҲТ, 2015 й., 23-сон, 301-модда)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80" w:anchor="3379936"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25</w:t>
      </w:r>
      <w:r w:rsidRPr="006729F6">
        <w:rPr>
          <w:rFonts w:ascii="Times New Roman" w:eastAsia="Times New Roman" w:hAnsi="Times New Roman" w:cs="Times New Roman"/>
          <w:b/>
          <w:bCs/>
          <w:sz w:val="20"/>
          <w:vertAlign w:val="superscript"/>
        </w:rPr>
        <w:t>2</w:t>
      </w:r>
      <w:r w:rsidR="00F72FAD">
        <w:rPr>
          <w:rFonts w:ascii="Times New Roman" w:eastAsia="Times New Roman" w:hAnsi="Times New Roman" w:cs="Times New Roman"/>
          <w:b/>
          <w:bCs/>
          <w:sz w:val="24"/>
          <w:szCs w:val="24"/>
        </w:rPr>
        <w:t xml:space="preserve">-модда. </w:t>
      </w:r>
      <w:r w:rsidRPr="006729F6">
        <w:rPr>
          <w:rFonts w:ascii="Times New Roman" w:eastAsia="Times New Roman" w:hAnsi="Times New Roman" w:cs="Times New Roman"/>
          <w:b/>
          <w:bCs/>
          <w:sz w:val="24"/>
          <w:szCs w:val="24"/>
        </w:rPr>
        <w:t>Халқ депутатлари Кенгаши томонидан Ўзбекистон Республикаси Ички ишлар вазирлиги ҳудудий бўлинмалари раҳбарларининг ҳисоботларини эшитиш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 xml:space="preserve">Тошкент шаҳар Ички ишлар бош </w:t>
      </w:r>
      <w:proofErr w:type="gramStart"/>
      <w:r w:rsidRPr="006729F6">
        <w:rPr>
          <w:rFonts w:ascii="Times New Roman" w:eastAsia="Times New Roman" w:hAnsi="Times New Roman" w:cs="Times New Roman"/>
          <w:sz w:val="24"/>
          <w:szCs w:val="24"/>
        </w:rPr>
        <w:t>бош</w:t>
      </w:r>
      <w:proofErr w:type="gramEnd"/>
      <w:r w:rsidRPr="006729F6">
        <w:rPr>
          <w:rFonts w:ascii="Times New Roman" w:eastAsia="Times New Roman" w:hAnsi="Times New Roman" w:cs="Times New Roman"/>
          <w:sz w:val="24"/>
          <w:szCs w:val="24"/>
        </w:rPr>
        <w:t>қармаси ва вилоятлар ички ишлар бошқармаларининг бошлиқлари ҳар чоракда тегишинча халқ депутатлари вилоятлар ва Тошкент шаҳар Кенгашларига ҳуқуқбузарликларнинг олдини олиш ва уларнинг профилактикаси ҳолати тўғрисида ҳисобот тақдим этади.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Туман (шаҳар) ички ишлар бошқармаларининг (бўлимларининг) бошлиқлари ҳар чоракда ва уларнинг ёшлар масалалари бўйича ўринбосарлари —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 xml:space="preserve">қбузарликларнинг </w:t>
      </w:r>
      <w:r w:rsidRPr="006729F6">
        <w:rPr>
          <w:rFonts w:ascii="Times New Roman" w:eastAsia="Times New Roman" w:hAnsi="Times New Roman" w:cs="Times New Roman"/>
          <w:sz w:val="24"/>
          <w:szCs w:val="24"/>
        </w:rPr>
        <w:lastRenderedPageBreak/>
        <w:t>профилактикаси бўлимлари (бўлинмалари) бошлиқлари ҳар ойда халқ депутатлари туман (шаҳар) Кенгашларига ҳуқуқбузарликларнинг олдини олиш ва уларнинг профилактикаси ҳолати тўғрисида ҳисоботлар тақдим этади.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Ўзбекистон Республикаси Ички ишлар вазирлиги ҳудудий бўлинмалари раҳбарларининг ҳисоботларини эшитишга тегишли ҳудудда жойлашган бошқа давлат органларининг, фуқаролар ўзини ўзи бошқариш органларининг, корхоналарнинг, муассасаларнинг, ташкилотларнинг, шу жумладан нодавлат нотижорат ташкилотларининг, сиёсий партияларнинг, оммавий ахборот воситаларининг вакиллари ва бошқа шахслар таклиф этилиши мумкин.</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proofErr w:type="gramStart"/>
      <w:r w:rsidRPr="006729F6">
        <w:rPr>
          <w:rFonts w:ascii="Times New Roman" w:eastAsia="Times New Roman" w:hAnsi="Times New Roman" w:cs="Times New Roman"/>
          <w:sz w:val="24"/>
          <w:szCs w:val="24"/>
        </w:rPr>
        <w:t>Юклатилган вазифаларнинг бажарилиши юзасидан кўрилаётган чора-тадбирлар ва ишларнинг натижалари Ўзбекистон Республикаси Ички ишлар вазирлиги ҳудудий бўлинмалари раҳбарларининг ҳисоботларини эшитиш чоғида танқидий жиҳатдан муҳокама қилинади, уларнинг фаолияти самарадорлигига шахсан баҳо берилади, шунингдек эгаллаб турган лавозимига мувофиқ ёки мувофиқ эмаслиги тўғрисида тавсиялар қабул қилинади.</w:t>
      </w:r>
      <w:proofErr w:type="gramEnd"/>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w:t>
      </w:r>
      <w:r w:rsidRPr="006729F6">
        <w:rPr>
          <w:rFonts w:ascii="Times New Roman" w:eastAsia="Times New Roman" w:hAnsi="Times New Roman" w:cs="Times New Roman"/>
          <w:i/>
          <w:iCs/>
          <w:sz w:val="18"/>
          <w:szCs w:val="18"/>
          <w:vertAlign w:val="superscript"/>
        </w:rPr>
        <w:t>2</w:t>
      </w:r>
      <w:r w:rsidRPr="006729F6">
        <w:rPr>
          <w:rFonts w:ascii="Times New Roman" w:eastAsia="Times New Roman" w:hAnsi="Times New Roman" w:cs="Times New Roman"/>
          <w:i/>
          <w:iCs/>
        </w:rPr>
        <w:t>-модда Ўзбекистон Республикасининг 2017 йил 14 сентябрдаги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Қ-446-сонли </w:t>
      </w:r>
      <w:hyperlink r:id="rId81" w:anchor="3340802"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киритилган — ЎР ҚҲТ, 2017 й., 37-сон, 978-модда)</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82" w:anchor="4154069"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60" w:line="240" w:lineRule="auto"/>
        <w:ind w:firstLine="851"/>
        <w:jc w:val="both"/>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25</w:t>
      </w:r>
      <w:r w:rsidRPr="006729F6">
        <w:rPr>
          <w:rFonts w:ascii="Times New Roman" w:eastAsia="Times New Roman" w:hAnsi="Times New Roman" w:cs="Times New Roman"/>
          <w:b/>
          <w:bCs/>
          <w:sz w:val="20"/>
          <w:vertAlign w:val="superscript"/>
        </w:rPr>
        <w:t>3</w:t>
      </w:r>
      <w:r w:rsidR="00F72FAD">
        <w:rPr>
          <w:rFonts w:ascii="Times New Roman" w:eastAsia="Times New Roman" w:hAnsi="Times New Roman" w:cs="Times New Roman"/>
          <w:b/>
          <w:bCs/>
          <w:sz w:val="24"/>
          <w:szCs w:val="24"/>
        </w:rPr>
        <w:t xml:space="preserve">-модда. </w:t>
      </w:r>
      <w:r w:rsidRPr="006729F6">
        <w:rPr>
          <w:rFonts w:ascii="Times New Roman" w:eastAsia="Times New Roman" w:hAnsi="Times New Roman" w:cs="Times New Roman"/>
          <w:b/>
          <w:bCs/>
          <w:sz w:val="24"/>
          <w:szCs w:val="24"/>
        </w:rPr>
        <w:t>Халқ депутатлари Кенгаши томонидан тегишинча ҳудудий адлия бошқармалари ва туманлар (шаҳарлар) адлия бўлимлари бошлиқларининг ахборотини эшитиш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Ҳудудий адлия бошқармаларининг бошлиқлари ҳар ярим йиллик якунлари бўйича тегишинча халқ депутатлари вилоятлар ва Тошкент шаҳар Кенгашларига жойлардаги норма ижодкорлиги фаолияти ҳамда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қни қўллаш амалиётининг ҳолати тўғрисида ахборот тақдим этади.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Ҳудудий адлия бошқармаси бошлиғининг ахборотини эшитиш якунлари бўйича тегишли халқ депутатлари Кенгашининг қарори қабул қилиниб, қарор Ўзбекистон Республикаси Адлия вазирлигига юборилади.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Туманлар (шаҳарлар) адлия бўлимларининг бошлиқлари ҳар чоракда халқ депутатлари туман (шаҳар) Кенгашларига туман (шаҳар) даражасидаги давлат органлари ва ташкилотларининг норма ижодкорлиги фаолияти ҳамда ҳуқ</w:t>
      </w:r>
      <w:proofErr w:type="gramStart"/>
      <w:r w:rsidRPr="006729F6">
        <w:rPr>
          <w:rFonts w:ascii="Times New Roman" w:eastAsia="Times New Roman" w:hAnsi="Times New Roman" w:cs="Times New Roman"/>
          <w:sz w:val="24"/>
          <w:szCs w:val="24"/>
        </w:rPr>
        <w:t>у</w:t>
      </w:r>
      <w:proofErr w:type="gramEnd"/>
      <w:r w:rsidRPr="006729F6">
        <w:rPr>
          <w:rFonts w:ascii="Times New Roman" w:eastAsia="Times New Roman" w:hAnsi="Times New Roman" w:cs="Times New Roman"/>
          <w:sz w:val="24"/>
          <w:szCs w:val="24"/>
        </w:rPr>
        <w:t>қни қўллаш амалиётининг ҳолати тўғрисида ахборот тақдим этади.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Туман (шаҳар) адлия бўлими бошлиғининг ахборотини эшитиш якунлари бўйича тегишли халқ депутатлари Кенгашининг қарори қабул қилиниб, қарор ҳудудий адлия бошқармасига юборилади.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(25</w:t>
      </w:r>
      <w:r w:rsidRPr="006729F6">
        <w:rPr>
          <w:rFonts w:ascii="Times New Roman" w:eastAsia="Times New Roman" w:hAnsi="Times New Roman" w:cs="Times New Roman"/>
          <w:i/>
          <w:iCs/>
          <w:sz w:val="18"/>
          <w:szCs w:val="18"/>
          <w:vertAlign w:val="superscript"/>
        </w:rPr>
        <w:t>3</w:t>
      </w:r>
      <w:r w:rsidRPr="006729F6">
        <w:rPr>
          <w:rFonts w:ascii="Times New Roman" w:eastAsia="Times New Roman" w:hAnsi="Times New Roman" w:cs="Times New Roman"/>
          <w:i/>
          <w:iCs/>
        </w:rPr>
        <w:t>-модда Ўзбекистон Республикасининг 2019 йил 8 январдаги Ў</w:t>
      </w:r>
      <w:proofErr w:type="gramStart"/>
      <w:r w:rsidRPr="006729F6">
        <w:rPr>
          <w:rFonts w:ascii="Times New Roman" w:eastAsia="Times New Roman" w:hAnsi="Times New Roman" w:cs="Times New Roman"/>
          <w:i/>
          <w:iCs/>
        </w:rPr>
        <w:t>Р</w:t>
      </w:r>
      <w:proofErr w:type="gramEnd"/>
      <w:r w:rsidRPr="006729F6">
        <w:rPr>
          <w:rFonts w:ascii="Times New Roman" w:eastAsia="Times New Roman" w:hAnsi="Times New Roman" w:cs="Times New Roman"/>
          <w:i/>
          <w:iCs/>
        </w:rPr>
        <w:t>Қ-512-сонли </w:t>
      </w:r>
      <w:hyperlink r:id="rId83" w:anchor="4146456" w:history="1">
        <w:r w:rsidRPr="006729F6">
          <w:rPr>
            <w:rFonts w:ascii="Times New Roman" w:eastAsia="Times New Roman" w:hAnsi="Times New Roman" w:cs="Times New Roman"/>
            <w:i/>
            <w:iCs/>
          </w:rPr>
          <w:t>Қонунига </w:t>
        </w:r>
      </w:hyperlink>
      <w:r w:rsidRPr="006729F6">
        <w:rPr>
          <w:rFonts w:ascii="Times New Roman" w:eastAsia="Times New Roman" w:hAnsi="Times New Roman" w:cs="Times New Roman"/>
          <w:i/>
          <w:iCs/>
        </w:rPr>
        <w:t>асосан киритилган — Қонун ҳужжатлари маълумотлари миллий базаси, 09.01.2019 й., 03/19/512/2435-сон)</w:t>
      </w:r>
    </w:p>
    <w:p w:rsidR="006729F6" w:rsidRPr="006729F6" w:rsidRDefault="006729F6" w:rsidP="006729F6">
      <w:pPr>
        <w:spacing w:after="60" w:line="240" w:lineRule="auto"/>
        <w:jc w:val="center"/>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VII БОБ. ХАЛҚ ДЕПУТАТЛАРИ КЕНГАШИ ВА ҲОКИМНИНГ ФАОЛИЯТИДА ҚОНУНИЙЛИКНИНГ КАФОЛАТЛАРИ</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26-модда. </w:t>
      </w:r>
      <w:r w:rsidR="006729F6" w:rsidRPr="006729F6">
        <w:rPr>
          <w:rFonts w:ascii="Times New Roman" w:eastAsia="Times New Roman" w:hAnsi="Times New Roman" w:cs="Times New Roman"/>
          <w:b/>
          <w:bCs/>
          <w:sz w:val="24"/>
          <w:szCs w:val="24"/>
        </w:rPr>
        <w:t>Халқ депутатлари Кенгаши ва ҳоким фаолиятининг қонунийлигини назорат қилиш</w:t>
      </w:r>
    </w:p>
    <w:p w:rsidR="006729F6" w:rsidRPr="006729F6" w:rsidRDefault="006729F6" w:rsidP="006729F6">
      <w:pPr>
        <w:spacing w:after="60" w:line="240" w:lineRule="auto"/>
        <w:ind w:firstLine="851"/>
        <w:jc w:val="both"/>
        <w:rPr>
          <w:rFonts w:ascii="Times New Roman" w:eastAsia="Times New Roman" w:hAnsi="Times New Roman" w:cs="Times New Roman"/>
          <w:i/>
          <w:iCs/>
        </w:rPr>
      </w:pPr>
      <w:hyperlink r:id="rId84" w:anchor="121364" w:history="1">
        <w:r w:rsidRPr="006729F6">
          <w:rPr>
            <w:rFonts w:ascii="Times New Roman" w:eastAsia="Times New Roman" w:hAnsi="Times New Roman" w:cs="Times New Roman"/>
            <w:i/>
            <w:iCs/>
          </w:rPr>
          <w:t>Олдинги</w:t>
        </w:r>
      </w:hyperlink>
      <w:r w:rsidRPr="006729F6">
        <w:rPr>
          <w:rFonts w:ascii="Times New Roman" w:eastAsia="Times New Roman" w:hAnsi="Times New Roman" w:cs="Times New Roman"/>
          <w:i/>
          <w:iCs/>
        </w:rPr>
        <w:t> таҳрирга қаранг.</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Халқ депутатлари вилоят, туман, шаҳар Кенгашининг Ўзбекистон Республикаси </w:t>
      </w:r>
      <w:hyperlink r:id="rId85" w:history="1">
        <w:r w:rsidRPr="006729F6">
          <w:rPr>
            <w:rFonts w:ascii="Times New Roman" w:eastAsia="Times New Roman" w:hAnsi="Times New Roman" w:cs="Times New Roman"/>
            <w:sz w:val="24"/>
            <w:szCs w:val="24"/>
          </w:rPr>
          <w:t>Конституцияси</w:t>
        </w:r>
      </w:hyperlink>
      <w:r w:rsidRPr="006729F6">
        <w:rPr>
          <w:rFonts w:ascii="Times New Roman" w:eastAsia="Times New Roman" w:hAnsi="Times New Roman" w:cs="Times New Roman"/>
          <w:sz w:val="24"/>
          <w:szCs w:val="24"/>
        </w:rPr>
        <w:t> ва қонунларига, Ўзбекистон Республикаси Президентининг фармонлари, қарорлари ва фармойишларига зид келадиган қарорлари Ўзбекистон Республикаси Олий Мажлиси томонидан белгиланган тартибда бекор қилинади.</w:t>
      </w:r>
    </w:p>
    <w:p w:rsidR="006729F6" w:rsidRPr="006729F6" w:rsidRDefault="006729F6" w:rsidP="006729F6">
      <w:pPr>
        <w:spacing w:after="0" w:line="240" w:lineRule="auto"/>
        <w:ind w:firstLine="851"/>
        <w:jc w:val="both"/>
        <w:rPr>
          <w:rFonts w:ascii="Times New Roman" w:eastAsia="Times New Roman" w:hAnsi="Times New Roman" w:cs="Times New Roman"/>
          <w:i/>
          <w:iCs/>
        </w:rPr>
      </w:pPr>
      <w:r w:rsidRPr="006729F6">
        <w:rPr>
          <w:rFonts w:ascii="Times New Roman" w:eastAsia="Times New Roman" w:hAnsi="Times New Roman" w:cs="Times New Roman"/>
          <w:i/>
          <w:iCs/>
        </w:rPr>
        <w:t>(26-модданинг биринчи қисми Ўзбекистон Республикасининг 2004 йил 3 декабрдаги 714-II-сонли </w:t>
      </w:r>
      <w:hyperlink r:id="rId86" w:anchor="395308" w:history="1">
        <w:r w:rsidRPr="006729F6">
          <w:rPr>
            <w:rFonts w:ascii="Times New Roman" w:eastAsia="Times New Roman" w:hAnsi="Times New Roman" w:cs="Times New Roman"/>
            <w:i/>
            <w:iCs/>
          </w:rPr>
          <w:t>Қонуни</w:t>
        </w:r>
      </w:hyperlink>
      <w:r w:rsidRPr="006729F6">
        <w:rPr>
          <w:rFonts w:ascii="Times New Roman" w:eastAsia="Times New Roman" w:hAnsi="Times New Roman" w:cs="Times New Roman"/>
          <w:i/>
          <w:iCs/>
        </w:rPr>
        <w:t> таҳририда — Ўзбекистон Республикаси Қонун ҳужжатлари тўплами, 2004 й., 51-сон, 514-модда)</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Ҳокимларнинг Ўзбекистон Республикасининг </w:t>
      </w:r>
      <w:hyperlink r:id="rId87" w:history="1">
        <w:r w:rsidRPr="006729F6">
          <w:rPr>
            <w:rFonts w:ascii="Times New Roman" w:eastAsia="Times New Roman" w:hAnsi="Times New Roman" w:cs="Times New Roman"/>
            <w:sz w:val="24"/>
            <w:szCs w:val="24"/>
          </w:rPr>
          <w:t>Конституцияси</w:t>
        </w:r>
      </w:hyperlink>
      <w:r w:rsidRPr="006729F6">
        <w:rPr>
          <w:rFonts w:ascii="Times New Roman" w:eastAsia="Times New Roman" w:hAnsi="Times New Roman" w:cs="Times New Roman"/>
          <w:sz w:val="24"/>
          <w:szCs w:val="24"/>
        </w:rPr>
        <w:t xml:space="preserve"> ва қонунларига, Ўзбекистон Республикаси Президентининг фармонлари, қарорлари ва фармойишларига, </w:t>
      </w:r>
      <w:r w:rsidRPr="006729F6">
        <w:rPr>
          <w:rFonts w:ascii="Times New Roman" w:eastAsia="Times New Roman" w:hAnsi="Times New Roman" w:cs="Times New Roman"/>
          <w:sz w:val="24"/>
          <w:szCs w:val="24"/>
        </w:rPr>
        <w:lastRenderedPageBreak/>
        <w:t>Ҳукумат ҳужжатларига, шунингдек Ўзбекистон Республикасининг давлат манфаатларига зид келадиган ҳужжатлари Ўзбекистон Республикаси Президенти томонидан, Ўзбекистон Республикаси Вазирлар Маҳкамаси томонидан тўхтатилади ва бекор қилинади.</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27-модда. </w:t>
      </w:r>
      <w:proofErr w:type="gramStart"/>
      <w:r w:rsidR="006729F6" w:rsidRPr="006729F6">
        <w:rPr>
          <w:rFonts w:ascii="Times New Roman" w:eastAsia="Times New Roman" w:hAnsi="Times New Roman" w:cs="Times New Roman"/>
          <w:b/>
          <w:bCs/>
          <w:sz w:val="24"/>
          <w:szCs w:val="24"/>
        </w:rPr>
        <w:t>Ю</w:t>
      </w:r>
      <w:proofErr w:type="gramEnd"/>
      <w:r w:rsidR="006729F6" w:rsidRPr="006729F6">
        <w:rPr>
          <w:rFonts w:ascii="Times New Roman" w:eastAsia="Times New Roman" w:hAnsi="Times New Roman" w:cs="Times New Roman"/>
          <w:b/>
          <w:bCs/>
          <w:sz w:val="24"/>
          <w:szCs w:val="24"/>
        </w:rPr>
        <w:t>қори турувчи ҳокимият органлари қарорларининг қуйи органлар учун мажбурийлиги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proofErr w:type="gramStart"/>
      <w:r w:rsidRPr="006729F6">
        <w:rPr>
          <w:rFonts w:ascii="Times New Roman" w:eastAsia="Times New Roman" w:hAnsi="Times New Roman" w:cs="Times New Roman"/>
          <w:sz w:val="24"/>
          <w:szCs w:val="24"/>
        </w:rPr>
        <w:t>Ю</w:t>
      </w:r>
      <w:proofErr w:type="gramEnd"/>
      <w:r w:rsidRPr="006729F6">
        <w:rPr>
          <w:rFonts w:ascii="Times New Roman" w:eastAsia="Times New Roman" w:hAnsi="Times New Roman" w:cs="Times New Roman"/>
          <w:sz w:val="24"/>
          <w:szCs w:val="24"/>
        </w:rPr>
        <w:t>қори турувчи давлат ҳокимияти органлари ўз ваколатлари доирасида қабул қилган қарорлар қуйи органларнинг ижроси учун мажбурийдир.</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28-модда. </w:t>
      </w:r>
      <w:r w:rsidR="006729F6" w:rsidRPr="006729F6">
        <w:rPr>
          <w:rFonts w:ascii="Times New Roman" w:eastAsia="Times New Roman" w:hAnsi="Times New Roman" w:cs="Times New Roman"/>
          <w:b/>
          <w:bCs/>
          <w:sz w:val="24"/>
          <w:szCs w:val="24"/>
        </w:rPr>
        <w:t>Ҳоким қабул қилган ва чиқарган ҳужжатлар устидан судга шикоят қилиш</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 қабул қилган ва чиқарган ҳужжатлар устидан фуқаролар, жамоат бирлашмалари, корхоналар, муассасалар ва ташкилотлар судга шикоят қилишлари мумкин.</w:t>
      </w:r>
    </w:p>
    <w:p w:rsidR="006729F6" w:rsidRPr="006729F6" w:rsidRDefault="00F72FAD" w:rsidP="006729F6">
      <w:pPr>
        <w:spacing w:after="6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29-модда. </w:t>
      </w:r>
      <w:r w:rsidR="006729F6" w:rsidRPr="006729F6">
        <w:rPr>
          <w:rFonts w:ascii="Times New Roman" w:eastAsia="Times New Roman" w:hAnsi="Times New Roman" w:cs="Times New Roman"/>
          <w:b/>
          <w:bCs/>
          <w:sz w:val="24"/>
          <w:szCs w:val="24"/>
        </w:rPr>
        <w:t>Ҳокимнинг прокурор протест билдирган қарорлари қайта кўриб чиқилиши мажбурийлиги</w:t>
      </w:r>
    </w:p>
    <w:p w:rsidR="006729F6" w:rsidRPr="006729F6" w:rsidRDefault="006729F6" w:rsidP="006729F6">
      <w:pPr>
        <w:spacing w:after="0" w:line="240" w:lineRule="auto"/>
        <w:ind w:firstLine="851"/>
        <w:jc w:val="both"/>
        <w:rPr>
          <w:rFonts w:ascii="Times New Roman" w:eastAsia="Times New Roman" w:hAnsi="Times New Roman" w:cs="Times New Roman"/>
          <w:sz w:val="24"/>
          <w:szCs w:val="24"/>
        </w:rPr>
      </w:pPr>
      <w:r w:rsidRPr="006729F6">
        <w:rPr>
          <w:rFonts w:ascii="Times New Roman" w:eastAsia="Times New Roman" w:hAnsi="Times New Roman" w:cs="Times New Roman"/>
          <w:sz w:val="24"/>
          <w:szCs w:val="24"/>
        </w:rPr>
        <w:t>Ҳокимнинг Ўзбекистон Республикасининг </w:t>
      </w:r>
      <w:hyperlink r:id="rId88" w:history="1">
        <w:r w:rsidRPr="006729F6">
          <w:rPr>
            <w:rFonts w:ascii="Times New Roman" w:eastAsia="Times New Roman" w:hAnsi="Times New Roman" w:cs="Times New Roman"/>
            <w:sz w:val="24"/>
            <w:szCs w:val="24"/>
          </w:rPr>
          <w:t>Конституцияси</w:t>
        </w:r>
      </w:hyperlink>
      <w:r w:rsidRPr="006729F6">
        <w:rPr>
          <w:rFonts w:ascii="Times New Roman" w:eastAsia="Times New Roman" w:hAnsi="Times New Roman" w:cs="Times New Roman"/>
          <w:sz w:val="24"/>
          <w:szCs w:val="24"/>
        </w:rPr>
        <w:t> ва қонунларига, Ўзбекистон Республикаси Президенти ва Ҳукуматининг ҳужжатларига зид, прокурор протест билдирган қарорлари шу ҳокимнинг ўзи томонидан ёки юқори турувчи ҳоким ёинки Ўзбекистон Республикаси Вазирлар Маҳкамаси, заруратига қараб эса Ўзбекистон Республикаси Президенти томонидан қайта кўриб чиқилади.</w:t>
      </w:r>
    </w:p>
    <w:p w:rsidR="006729F6" w:rsidRPr="006729F6" w:rsidRDefault="006729F6" w:rsidP="006729F6">
      <w:pPr>
        <w:spacing w:after="120" w:line="240" w:lineRule="auto"/>
        <w:jc w:val="right"/>
        <w:rPr>
          <w:rFonts w:ascii="Times New Roman" w:eastAsia="Times New Roman" w:hAnsi="Times New Roman" w:cs="Times New Roman"/>
          <w:b/>
          <w:bCs/>
          <w:sz w:val="24"/>
          <w:szCs w:val="24"/>
        </w:rPr>
      </w:pPr>
      <w:r w:rsidRPr="006729F6">
        <w:rPr>
          <w:rFonts w:ascii="Times New Roman" w:eastAsia="Times New Roman" w:hAnsi="Times New Roman" w:cs="Times New Roman"/>
          <w:b/>
          <w:bCs/>
          <w:sz w:val="24"/>
          <w:szCs w:val="24"/>
        </w:rPr>
        <w:t>Ўзбекистон Республикасининг Президенти И. КАРИМОВ</w:t>
      </w:r>
    </w:p>
    <w:p w:rsidR="006729F6" w:rsidRPr="006729F6" w:rsidRDefault="006729F6" w:rsidP="006729F6">
      <w:pPr>
        <w:spacing w:after="0" w:line="240" w:lineRule="auto"/>
        <w:jc w:val="center"/>
        <w:rPr>
          <w:rFonts w:ascii="Times New Roman" w:eastAsia="Times New Roman" w:hAnsi="Times New Roman" w:cs="Times New Roman"/>
        </w:rPr>
      </w:pPr>
      <w:r w:rsidRPr="006729F6">
        <w:rPr>
          <w:rFonts w:ascii="Times New Roman" w:eastAsia="Times New Roman" w:hAnsi="Times New Roman" w:cs="Times New Roman"/>
        </w:rPr>
        <w:t>Тошкент ш.,</w:t>
      </w:r>
    </w:p>
    <w:p w:rsidR="006729F6" w:rsidRPr="006729F6" w:rsidRDefault="006729F6" w:rsidP="006729F6">
      <w:pPr>
        <w:spacing w:after="0" w:line="240" w:lineRule="auto"/>
        <w:jc w:val="center"/>
        <w:rPr>
          <w:rFonts w:ascii="Times New Roman" w:eastAsia="Times New Roman" w:hAnsi="Times New Roman" w:cs="Times New Roman"/>
        </w:rPr>
      </w:pPr>
      <w:r w:rsidRPr="006729F6">
        <w:rPr>
          <w:rFonts w:ascii="Times New Roman" w:eastAsia="Times New Roman" w:hAnsi="Times New Roman" w:cs="Times New Roman"/>
        </w:rPr>
        <w:t>1993 йил 2 сентябрь,</w:t>
      </w:r>
    </w:p>
    <w:p w:rsidR="006729F6" w:rsidRPr="006729F6" w:rsidRDefault="006729F6" w:rsidP="006729F6">
      <w:pPr>
        <w:spacing w:after="0" w:line="240" w:lineRule="auto"/>
        <w:jc w:val="center"/>
        <w:rPr>
          <w:rFonts w:ascii="Times New Roman" w:eastAsia="Times New Roman" w:hAnsi="Times New Roman" w:cs="Times New Roman"/>
        </w:rPr>
      </w:pPr>
      <w:r w:rsidRPr="006729F6">
        <w:rPr>
          <w:rFonts w:ascii="Times New Roman" w:eastAsia="Times New Roman" w:hAnsi="Times New Roman" w:cs="Times New Roman"/>
        </w:rPr>
        <w:t>913-XII-сон</w:t>
      </w:r>
    </w:p>
    <w:p w:rsidR="006729F6" w:rsidRPr="006729F6" w:rsidRDefault="006729F6" w:rsidP="006729F6">
      <w:pPr>
        <w:spacing w:after="0" w:line="240" w:lineRule="auto"/>
        <w:rPr>
          <w:rFonts w:ascii="Times New Roman" w:eastAsia="Times New Roman" w:hAnsi="Times New Roman" w:cs="Times New Roman"/>
          <w:sz w:val="24"/>
          <w:szCs w:val="24"/>
        </w:rPr>
      </w:pPr>
    </w:p>
    <w:p w:rsidR="006729F6" w:rsidRPr="006729F6" w:rsidRDefault="006729F6" w:rsidP="006729F6">
      <w:pPr>
        <w:spacing w:line="240" w:lineRule="auto"/>
        <w:jc w:val="center"/>
        <w:rPr>
          <w:rFonts w:ascii="Times New Roman" w:eastAsia="Times New Roman" w:hAnsi="Times New Roman" w:cs="Times New Roman"/>
          <w:i/>
          <w:iCs/>
        </w:rPr>
      </w:pPr>
      <w:r w:rsidRPr="006729F6">
        <w:rPr>
          <w:rFonts w:ascii="Times New Roman" w:eastAsia="Times New Roman" w:hAnsi="Times New Roman" w:cs="Times New Roman"/>
          <w:i/>
          <w:iCs/>
        </w:rPr>
        <w:t xml:space="preserve">(Ўзбекистон Республикаси Олий Кенгашининг Ахборотномаси, 1993 й., 9-сон, 320-модда; Ўзбекистон Республикаси Олий Мажлисининг Ахборотномаси, 1997 й., 9-сон, 241-модда; 1999 й., 1-сон, 20-модда; Ўзбекистон Республикаси қонун ҳужжатлари тўплами, 2004 й., 51-сон, 514-модда; 2005 й., 52-сон, 385-модда; 2007 й., 15-сон, 153-модда; 39-сон, 399-модда; 2008 й., 52-сон, 513-модда; 2013 й., 52-сон, 686-модда; </w:t>
      </w:r>
      <w:proofErr w:type="gramStart"/>
      <w:r w:rsidRPr="006729F6">
        <w:rPr>
          <w:rFonts w:ascii="Times New Roman" w:eastAsia="Times New Roman" w:hAnsi="Times New Roman" w:cs="Times New Roman"/>
          <w:i/>
          <w:iCs/>
        </w:rPr>
        <w:t>2014 й., 16-сон, 177-модда, 20-сон, 222-модда; 2015 й., 23-сон, 301-модда; 2017 й., 24-сон, 487-модда, 35-сон, 914-модда, 37-сон, 978-модда; Қонун ҳужжатлари маълумотлари миллий базаси, 01.01.2018 й., 03/18/454/0493-сон, 24.07.2018 й., 03/18/486/1559-сон, 09.01.2019 й., 03/19/512/2435-сон)</w:t>
      </w:r>
      <w:proofErr w:type="gramEnd"/>
    </w:p>
    <w:p w:rsidR="00F82132" w:rsidRPr="006729F6" w:rsidRDefault="00F82132">
      <w:pPr>
        <w:rPr>
          <w:rFonts w:ascii="Times New Roman" w:hAnsi="Times New Roman" w:cs="Times New Roman"/>
        </w:rPr>
      </w:pPr>
    </w:p>
    <w:sectPr w:rsidR="00F82132" w:rsidRPr="00672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useFELayout/>
  </w:compat>
  <w:rsids>
    <w:rsidRoot w:val="006729F6"/>
    <w:rsid w:val="006729F6"/>
    <w:rsid w:val="00F72FAD"/>
    <w:rsid w:val="00F8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6729F6"/>
  </w:style>
  <w:style w:type="character" w:customStyle="1" w:styleId="clausesuff">
    <w:name w:val="clausesuff"/>
    <w:basedOn w:val="a0"/>
    <w:rsid w:val="006729F6"/>
  </w:style>
  <w:style w:type="character" w:styleId="a3">
    <w:name w:val="Hyperlink"/>
    <w:basedOn w:val="a0"/>
    <w:uiPriority w:val="99"/>
    <w:semiHidden/>
    <w:unhideWhenUsed/>
    <w:rsid w:val="006729F6"/>
    <w:rPr>
      <w:color w:val="0000FF"/>
      <w:u w:val="single"/>
    </w:rPr>
  </w:style>
  <w:style w:type="character" w:styleId="a4">
    <w:name w:val="FollowedHyperlink"/>
    <w:basedOn w:val="a0"/>
    <w:uiPriority w:val="99"/>
    <w:semiHidden/>
    <w:unhideWhenUsed/>
    <w:rsid w:val="006729F6"/>
    <w:rPr>
      <w:color w:val="800080"/>
      <w:u w:val="single"/>
    </w:rPr>
  </w:style>
  <w:style w:type="paragraph" w:styleId="a5">
    <w:name w:val="Balloon Text"/>
    <w:basedOn w:val="a"/>
    <w:link w:val="a6"/>
    <w:uiPriority w:val="99"/>
    <w:semiHidden/>
    <w:unhideWhenUsed/>
    <w:rsid w:val="00672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9F6"/>
    <w:rPr>
      <w:rFonts w:ascii="Tahoma" w:hAnsi="Tahoma" w:cs="Tahoma"/>
      <w:sz w:val="16"/>
      <w:szCs w:val="16"/>
    </w:rPr>
  </w:style>
  <w:style w:type="paragraph" w:styleId="a7">
    <w:name w:val="List Paragraph"/>
    <w:basedOn w:val="a"/>
    <w:uiPriority w:val="34"/>
    <w:qFormat/>
    <w:rsid w:val="00F72FAD"/>
    <w:pPr>
      <w:ind w:left="720"/>
      <w:contextualSpacing/>
    </w:pPr>
  </w:style>
</w:styles>
</file>

<file path=word/webSettings.xml><?xml version="1.0" encoding="utf-8"?>
<w:webSettings xmlns:r="http://schemas.openxmlformats.org/officeDocument/2006/relationships" xmlns:w="http://schemas.openxmlformats.org/wordprocessingml/2006/main">
  <w:divs>
    <w:div w:id="1669863719">
      <w:bodyDiv w:val="1"/>
      <w:marLeft w:val="0"/>
      <w:marRight w:val="0"/>
      <w:marTop w:val="0"/>
      <w:marBottom w:val="0"/>
      <w:divBdr>
        <w:top w:val="none" w:sz="0" w:space="0" w:color="auto"/>
        <w:left w:val="none" w:sz="0" w:space="0" w:color="auto"/>
        <w:bottom w:val="none" w:sz="0" w:space="0" w:color="auto"/>
        <w:right w:val="none" w:sz="0" w:space="0" w:color="auto"/>
      </w:divBdr>
      <w:divsChild>
        <w:div w:id="1223981885">
          <w:marLeft w:val="-67"/>
          <w:marRight w:val="-67"/>
          <w:marTop w:val="0"/>
          <w:marBottom w:val="0"/>
          <w:divBdr>
            <w:top w:val="none" w:sz="0" w:space="0" w:color="auto"/>
            <w:left w:val="none" w:sz="0" w:space="0" w:color="auto"/>
            <w:bottom w:val="none" w:sz="0" w:space="0" w:color="auto"/>
            <w:right w:val="none" w:sz="0" w:space="0" w:color="auto"/>
          </w:divBdr>
        </w:div>
        <w:div w:id="1997948903">
          <w:marLeft w:val="-67"/>
          <w:marRight w:val="-67"/>
          <w:marTop w:val="240"/>
          <w:marBottom w:val="120"/>
          <w:divBdr>
            <w:top w:val="none" w:sz="0" w:space="0" w:color="auto"/>
            <w:left w:val="none" w:sz="0" w:space="0" w:color="auto"/>
            <w:bottom w:val="none" w:sz="0" w:space="0" w:color="auto"/>
            <w:right w:val="none" w:sz="0" w:space="0" w:color="auto"/>
          </w:divBdr>
        </w:div>
        <w:div w:id="2100246589">
          <w:marLeft w:val="-67"/>
          <w:marRight w:val="-67"/>
          <w:marTop w:val="120"/>
          <w:marBottom w:val="60"/>
          <w:divBdr>
            <w:top w:val="none" w:sz="0" w:space="0" w:color="auto"/>
            <w:left w:val="none" w:sz="0" w:space="0" w:color="auto"/>
            <w:bottom w:val="none" w:sz="0" w:space="0" w:color="auto"/>
            <w:right w:val="none" w:sz="0" w:space="0" w:color="auto"/>
          </w:divBdr>
        </w:div>
        <w:div w:id="271668288">
          <w:marLeft w:val="-67"/>
          <w:marRight w:val="-67"/>
          <w:marTop w:val="120"/>
          <w:marBottom w:val="60"/>
          <w:divBdr>
            <w:top w:val="none" w:sz="0" w:space="0" w:color="auto"/>
            <w:left w:val="none" w:sz="0" w:space="0" w:color="auto"/>
            <w:bottom w:val="none" w:sz="0" w:space="0" w:color="auto"/>
            <w:right w:val="none" w:sz="0" w:space="0" w:color="auto"/>
          </w:divBdr>
        </w:div>
        <w:div w:id="874737099">
          <w:marLeft w:val="-67"/>
          <w:marRight w:val="-67"/>
          <w:marTop w:val="60"/>
          <w:marBottom w:val="60"/>
          <w:divBdr>
            <w:top w:val="none" w:sz="0" w:space="0" w:color="auto"/>
            <w:left w:val="none" w:sz="0" w:space="0" w:color="auto"/>
            <w:bottom w:val="none" w:sz="0" w:space="0" w:color="auto"/>
            <w:right w:val="none" w:sz="0" w:space="0" w:color="auto"/>
          </w:divBdr>
        </w:div>
        <w:div w:id="471364752">
          <w:marLeft w:val="-67"/>
          <w:marRight w:val="-67"/>
          <w:marTop w:val="0"/>
          <w:marBottom w:val="0"/>
          <w:divBdr>
            <w:top w:val="none" w:sz="0" w:space="0" w:color="auto"/>
            <w:left w:val="none" w:sz="0" w:space="0" w:color="auto"/>
            <w:bottom w:val="none" w:sz="0" w:space="0" w:color="auto"/>
            <w:right w:val="none" w:sz="0" w:space="0" w:color="auto"/>
          </w:divBdr>
        </w:div>
        <w:div w:id="1347900010">
          <w:marLeft w:val="-67"/>
          <w:marRight w:val="-67"/>
          <w:marTop w:val="0"/>
          <w:marBottom w:val="0"/>
          <w:divBdr>
            <w:top w:val="none" w:sz="0" w:space="0" w:color="auto"/>
            <w:left w:val="none" w:sz="0" w:space="0" w:color="auto"/>
            <w:bottom w:val="none" w:sz="0" w:space="0" w:color="auto"/>
            <w:right w:val="none" w:sz="0" w:space="0" w:color="auto"/>
          </w:divBdr>
        </w:div>
        <w:div w:id="1406418396">
          <w:marLeft w:val="-67"/>
          <w:marRight w:val="-67"/>
          <w:marTop w:val="0"/>
          <w:marBottom w:val="0"/>
          <w:divBdr>
            <w:top w:val="none" w:sz="0" w:space="0" w:color="auto"/>
            <w:left w:val="none" w:sz="0" w:space="0" w:color="auto"/>
            <w:bottom w:val="none" w:sz="0" w:space="0" w:color="auto"/>
            <w:right w:val="none" w:sz="0" w:space="0" w:color="auto"/>
          </w:divBdr>
        </w:div>
        <w:div w:id="1277327763">
          <w:marLeft w:val="-67"/>
          <w:marRight w:val="-67"/>
          <w:marTop w:val="60"/>
          <w:marBottom w:val="60"/>
          <w:divBdr>
            <w:top w:val="none" w:sz="0" w:space="0" w:color="auto"/>
            <w:left w:val="none" w:sz="0" w:space="0" w:color="auto"/>
            <w:bottom w:val="none" w:sz="0" w:space="0" w:color="auto"/>
            <w:right w:val="none" w:sz="0" w:space="0" w:color="auto"/>
          </w:divBdr>
        </w:div>
        <w:div w:id="810369310">
          <w:marLeft w:val="-67"/>
          <w:marRight w:val="-67"/>
          <w:marTop w:val="0"/>
          <w:marBottom w:val="0"/>
          <w:divBdr>
            <w:top w:val="none" w:sz="0" w:space="0" w:color="auto"/>
            <w:left w:val="none" w:sz="0" w:space="0" w:color="auto"/>
            <w:bottom w:val="none" w:sz="0" w:space="0" w:color="auto"/>
            <w:right w:val="none" w:sz="0" w:space="0" w:color="auto"/>
          </w:divBdr>
        </w:div>
        <w:div w:id="727805290">
          <w:marLeft w:val="-67"/>
          <w:marRight w:val="-67"/>
          <w:marTop w:val="0"/>
          <w:marBottom w:val="0"/>
          <w:divBdr>
            <w:top w:val="none" w:sz="0" w:space="0" w:color="auto"/>
            <w:left w:val="none" w:sz="0" w:space="0" w:color="auto"/>
            <w:bottom w:val="none" w:sz="0" w:space="0" w:color="auto"/>
            <w:right w:val="none" w:sz="0" w:space="0" w:color="auto"/>
          </w:divBdr>
        </w:div>
        <w:div w:id="855118754">
          <w:marLeft w:val="-67"/>
          <w:marRight w:val="-67"/>
          <w:marTop w:val="0"/>
          <w:marBottom w:val="0"/>
          <w:divBdr>
            <w:top w:val="none" w:sz="0" w:space="0" w:color="auto"/>
            <w:left w:val="none" w:sz="0" w:space="0" w:color="auto"/>
            <w:bottom w:val="none" w:sz="0" w:space="0" w:color="auto"/>
            <w:right w:val="none" w:sz="0" w:space="0" w:color="auto"/>
          </w:divBdr>
        </w:div>
        <w:div w:id="696856128">
          <w:marLeft w:val="-67"/>
          <w:marRight w:val="-67"/>
          <w:marTop w:val="120"/>
          <w:marBottom w:val="60"/>
          <w:divBdr>
            <w:top w:val="none" w:sz="0" w:space="0" w:color="auto"/>
            <w:left w:val="none" w:sz="0" w:space="0" w:color="auto"/>
            <w:bottom w:val="none" w:sz="0" w:space="0" w:color="auto"/>
            <w:right w:val="none" w:sz="0" w:space="0" w:color="auto"/>
          </w:divBdr>
        </w:div>
        <w:div w:id="1589803002">
          <w:marLeft w:val="-67"/>
          <w:marRight w:val="-67"/>
          <w:marTop w:val="60"/>
          <w:marBottom w:val="60"/>
          <w:divBdr>
            <w:top w:val="none" w:sz="0" w:space="0" w:color="auto"/>
            <w:left w:val="none" w:sz="0" w:space="0" w:color="auto"/>
            <w:bottom w:val="none" w:sz="0" w:space="0" w:color="auto"/>
            <w:right w:val="none" w:sz="0" w:space="0" w:color="auto"/>
          </w:divBdr>
        </w:div>
        <w:div w:id="1582106396">
          <w:marLeft w:val="-67"/>
          <w:marRight w:val="-67"/>
          <w:marTop w:val="0"/>
          <w:marBottom w:val="0"/>
          <w:divBdr>
            <w:top w:val="none" w:sz="0" w:space="0" w:color="auto"/>
            <w:left w:val="none" w:sz="0" w:space="0" w:color="auto"/>
            <w:bottom w:val="none" w:sz="0" w:space="0" w:color="auto"/>
            <w:right w:val="none" w:sz="0" w:space="0" w:color="auto"/>
          </w:divBdr>
        </w:div>
        <w:div w:id="929242890">
          <w:marLeft w:val="-67"/>
          <w:marRight w:val="-67"/>
          <w:marTop w:val="0"/>
          <w:marBottom w:val="0"/>
          <w:divBdr>
            <w:top w:val="none" w:sz="0" w:space="0" w:color="auto"/>
            <w:left w:val="none" w:sz="0" w:space="0" w:color="auto"/>
            <w:bottom w:val="none" w:sz="0" w:space="0" w:color="auto"/>
            <w:right w:val="none" w:sz="0" w:space="0" w:color="auto"/>
          </w:divBdr>
        </w:div>
        <w:div w:id="1673952463">
          <w:marLeft w:val="-67"/>
          <w:marRight w:val="-67"/>
          <w:marTop w:val="0"/>
          <w:marBottom w:val="0"/>
          <w:divBdr>
            <w:top w:val="none" w:sz="0" w:space="0" w:color="auto"/>
            <w:left w:val="none" w:sz="0" w:space="0" w:color="auto"/>
            <w:bottom w:val="none" w:sz="0" w:space="0" w:color="auto"/>
            <w:right w:val="none" w:sz="0" w:space="0" w:color="auto"/>
          </w:divBdr>
        </w:div>
        <w:div w:id="1279337769">
          <w:marLeft w:val="-67"/>
          <w:marRight w:val="-67"/>
          <w:marTop w:val="0"/>
          <w:marBottom w:val="0"/>
          <w:divBdr>
            <w:top w:val="none" w:sz="0" w:space="0" w:color="auto"/>
            <w:left w:val="none" w:sz="0" w:space="0" w:color="auto"/>
            <w:bottom w:val="none" w:sz="0" w:space="0" w:color="auto"/>
            <w:right w:val="none" w:sz="0" w:space="0" w:color="auto"/>
          </w:divBdr>
        </w:div>
        <w:div w:id="806317523">
          <w:marLeft w:val="-67"/>
          <w:marRight w:val="-67"/>
          <w:marTop w:val="0"/>
          <w:marBottom w:val="0"/>
          <w:divBdr>
            <w:top w:val="none" w:sz="0" w:space="0" w:color="auto"/>
            <w:left w:val="none" w:sz="0" w:space="0" w:color="auto"/>
            <w:bottom w:val="none" w:sz="0" w:space="0" w:color="auto"/>
            <w:right w:val="none" w:sz="0" w:space="0" w:color="auto"/>
          </w:divBdr>
        </w:div>
        <w:div w:id="1355032565">
          <w:marLeft w:val="-67"/>
          <w:marRight w:val="-67"/>
          <w:marTop w:val="0"/>
          <w:marBottom w:val="0"/>
          <w:divBdr>
            <w:top w:val="none" w:sz="0" w:space="0" w:color="auto"/>
            <w:left w:val="none" w:sz="0" w:space="0" w:color="auto"/>
            <w:bottom w:val="none" w:sz="0" w:space="0" w:color="auto"/>
            <w:right w:val="none" w:sz="0" w:space="0" w:color="auto"/>
          </w:divBdr>
        </w:div>
        <w:div w:id="108358970">
          <w:marLeft w:val="-67"/>
          <w:marRight w:val="-67"/>
          <w:marTop w:val="60"/>
          <w:marBottom w:val="60"/>
          <w:divBdr>
            <w:top w:val="none" w:sz="0" w:space="0" w:color="auto"/>
            <w:left w:val="none" w:sz="0" w:space="0" w:color="auto"/>
            <w:bottom w:val="none" w:sz="0" w:space="0" w:color="auto"/>
            <w:right w:val="none" w:sz="0" w:space="0" w:color="auto"/>
          </w:divBdr>
        </w:div>
        <w:div w:id="2032489845">
          <w:marLeft w:val="-67"/>
          <w:marRight w:val="-67"/>
          <w:marTop w:val="0"/>
          <w:marBottom w:val="0"/>
          <w:divBdr>
            <w:top w:val="none" w:sz="0" w:space="0" w:color="auto"/>
            <w:left w:val="none" w:sz="0" w:space="0" w:color="auto"/>
            <w:bottom w:val="none" w:sz="0" w:space="0" w:color="auto"/>
            <w:right w:val="none" w:sz="0" w:space="0" w:color="auto"/>
          </w:divBdr>
        </w:div>
        <w:div w:id="30108466">
          <w:marLeft w:val="-67"/>
          <w:marRight w:val="-67"/>
          <w:marTop w:val="0"/>
          <w:marBottom w:val="0"/>
          <w:divBdr>
            <w:top w:val="none" w:sz="0" w:space="0" w:color="auto"/>
            <w:left w:val="none" w:sz="0" w:space="0" w:color="auto"/>
            <w:bottom w:val="none" w:sz="0" w:space="0" w:color="auto"/>
            <w:right w:val="none" w:sz="0" w:space="0" w:color="auto"/>
          </w:divBdr>
        </w:div>
        <w:div w:id="228923174">
          <w:marLeft w:val="-67"/>
          <w:marRight w:val="-67"/>
          <w:marTop w:val="0"/>
          <w:marBottom w:val="0"/>
          <w:divBdr>
            <w:top w:val="none" w:sz="0" w:space="0" w:color="auto"/>
            <w:left w:val="none" w:sz="0" w:space="0" w:color="auto"/>
            <w:bottom w:val="none" w:sz="0" w:space="0" w:color="auto"/>
            <w:right w:val="none" w:sz="0" w:space="0" w:color="auto"/>
          </w:divBdr>
        </w:div>
        <w:div w:id="173493920">
          <w:marLeft w:val="-67"/>
          <w:marRight w:val="-67"/>
          <w:marTop w:val="60"/>
          <w:marBottom w:val="60"/>
          <w:divBdr>
            <w:top w:val="none" w:sz="0" w:space="0" w:color="auto"/>
            <w:left w:val="none" w:sz="0" w:space="0" w:color="auto"/>
            <w:bottom w:val="none" w:sz="0" w:space="0" w:color="auto"/>
            <w:right w:val="none" w:sz="0" w:space="0" w:color="auto"/>
          </w:divBdr>
        </w:div>
        <w:div w:id="2119790531">
          <w:marLeft w:val="-67"/>
          <w:marRight w:val="-67"/>
          <w:marTop w:val="0"/>
          <w:marBottom w:val="0"/>
          <w:divBdr>
            <w:top w:val="none" w:sz="0" w:space="0" w:color="auto"/>
            <w:left w:val="none" w:sz="0" w:space="0" w:color="auto"/>
            <w:bottom w:val="none" w:sz="0" w:space="0" w:color="auto"/>
            <w:right w:val="none" w:sz="0" w:space="0" w:color="auto"/>
          </w:divBdr>
        </w:div>
        <w:div w:id="823787979">
          <w:marLeft w:val="-67"/>
          <w:marRight w:val="-67"/>
          <w:marTop w:val="0"/>
          <w:marBottom w:val="0"/>
          <w:divBdr>
            <w:top w:val="none" w:sz="0" w:space="0" w:color="auto"/>
            <w:left w:val="none" w:sz="0" w:space="0" w:color="auto"/>
            <w:bottom w:val="none" w:sz="0" w:space="0" w:color="auto"/>
            <w:right w:val="none" w:sz="0" w:space="0" w:color="auto"/>
          </w:divBdr>
        </w:div>
        <w:div w:id="1358003159">
          <w:marLeft w:val="-67"/>
          <w:marRight w:val="-67"/>
          <w:marTop w:val="0"/>
          <w:marBottom w:val="0"/>
          <w:divBdr>
            <w:top w:val="none" w:sz="0" w:space="0" w:color="auto"/>
            <w:left w:val="none" w:sz="0" w:space="0" w:color="auto"/>
            <w:bottom w:val="none" w:sz="0" w:space="0" w:color="auto"/>
            <w:right w:val="none" w:sz="0" w:space="0" w:color="auto"/>
          </w:divBdr>
        </w:div>
        <w:div w:id="558709699">
          <w:marLeft w:val="-67"/>
          <w:marRight w:val="-67"/>
          <w:marTop w:val="0"/>
          <w:marBottom w:val="0"/>
          <w:divBdr>
            <w:top w:val="none" w:sz="0" w:space="0" w:color="auto"/>
            <w:left w:val="none" w:sz="0" w:space="0" w:color="auto"/>
            <w:bottom w:val="none" w:sz="0" w:space="0" w:color="auto"/>
            <w:right w:val="none" w:sz="0" w:space="0" w:color="auto"/>
          </w:divBdr>
        </w:div>
        <w:div w:id="861282631">
          <w:marLeft w:val="-67"/>
          <w:marRight w:val="-67"/>
          <w:marTop w:val="0"/>
          <w:marBottom w:val="0"/>
          <w:divBdr>
            <w:top w:val="none" w:sz="0" w:space="0" w:color="auto"/>
            <w:left w:val="none" w:sz="0" w:space="0" w:color="auto"/>
            <w:bottom w:val="none" w:sz="0" w:space="0" w:color="auto"/>
            <w:right w:val="none" w:sz="0" w:space="0" w:color="auto"/>
          </w:divBdr>
        </w:div>
        <w:div w:id="934627762">
          <w:marLeft w:val="-67"/>
          <w:marRight w:val="-67"/>
          <w:marTop w:val="120"/>
          <w:marBottom w:val="60"/>
          <w:divBdr>
            <w:top w:val="none" w:sz="0" w:space="0" w:color="auto"/>
            <w:left w:val="none" w:sz="0" w:space="0" w:color="auto"/>
            <w:bottom w:val="none" w:sz="0" w:space="0" w:color="auto"/>
            <w:right w:val="none" w:sz="0" w:space="0" w:color="auto"/>
          </w:divBdr>
        </w:div>
        <w:div w:id="1236822949">
          <w:marLeft w:val="-67"/>
          <w:marRight w:val="-67"/>
          <w:marTop w:val="0"/>
          <w:marBottom w:val="0"/>
          <w:divBdr>
            <w:top w:val="none" w:sz="0" w:space="0" w:color="auto"/>
            <w:left w:val="none" w:sz="0" w:space="0" w:color="auto"/>
            <w:bottom w:val="none" w:sz="0" w:space="0" w:color="auto"/>
            <w:right w:val="none" w:sz="0" w:space="0" w:color="auto"/>
          </w:divBdr>
        </w:div>
        <w:div w:id="887105032">
          <w:marLeft w:val="-67"/>
          <w:marRight w:val="-67"/>
          <w:marTop w:val="0"/>
          <w:marBottom w:val="0"/>
          <w:divBdr>
            <w:top w:val="none" w:sz="0" w:space="0" w:color="auto"/>
            <w:left w:val="none" w:sz="0" w:space="0" w:color="auto"/>
            <w:bottom w:val="none" w:sz="0" w:space="0" w:color="auto"/>
            <w:right w:val="none" w:sz="0" w:space="0" w:color="auto"/>
          </w:divBdr>
        </w:div>
        <w:div w:id="109276770">
          <w:marLeft w:val="-67"/>
          <w:marRight w:val="-67"/>
          <w:marTop w:val="120"/>
          <w:marBottom w:val="60"/>
          <w:divBdr>
            <w:top w:val="none" w:sz="0" w:space="0" w:color="auto"/>
            <w:left w:val="none" w:sz="0" w:space="0" w:color="auto"/>
            <w:bottom w:val="none" w:sz="0" w:space="0" w:color="auto"/>
            <w:right w:val="none" w:sz="0" w:space="0" w:color="auto"/>
          </w:divBdr>
        </w:div>
        <w:div w:id="1589002489">
          <w:marLeft w:val="-67"/>
          <w:marRight w:val="-67"/>
          <w:marTop w:val="0"/>
          <w:marBottom w:val="0"/>
          <w:divBdr>
            <w:top w:val="none" w:sz="0" w:space="0" w:color="auto"/>
            <w:left w:val="none" w:sz="0" w:space="0" w:color="auto"/>
            <w:bottom w:val="none" w:sz="0" w:space="0" w:color="auto"/>
            <w:right w:val="none" w:sz="0" w:space="0" w:color="auto"/>
          </w:divBdr>
        </w:div>
        <w:div w:id="635455269">
          <w:marLeft w:val="-67"/>
          <w:marRight w:val="-67"/>
          <w:marTop w:val="60"/>
          <w:marBottom w:val="60"/>
          <w:divBdr>
            <w:top w:val="none" w:sz="0" w:space="0" w:color="auto"/>
            <w:left w:val="none" w:sz="0" w:space="0" w:color="auto"/>
            <w:bottom w:val="none" w:sz="0" w:space="0" w:color="auto"/>
            <w:right w:val="none" w:sz="0" w:space="0" w:color="auto"/>
          </w:divBdr>
        </w:div>
        <w:div w:id="1740639208">
          <w:marLeft w:val="-67"/>
          <w:marRight w:val="-67"/>
          <w:marTop w:val="0"/>
          <w:marBottom w:val="0"/>
          <w:divBdr>
            <w:top w:val="none" w:sz="0" w:space="0" w:color="auto"/>
            <w:left w:val="none" w:sz="0" w:space="0" w:color="auto"/>
            <w:bottom w:val="none" w:sz="0" w:space="0" w:color="auto"/>
            <w:right w:val="none" w:sz="0" w:space="0" w:color="auto"/>
          </w:divBdr>
        </w:div>
        <w:div w:id="1091001461">
          <w:marLeft w:val="-67"/>
          <w:marRight w:val="-67"/>
          <w:marTop w:val="0"/>
          <w:marBottom w:val="0"/>
          <w:divBdr>
            <w:top w:val="none" w:sz="0" w:space="0" w:color="auto"/>
            <w:left w:val="none" w:sz="0" w:space="0" w:color="auto"/>
            <w:bottom w:val="none" w:sz="0" w:space="0" w:color="auto"/>
            <w:right w:val="none" w:sz="0" w:space="0" w:color="auto"/>
          </w:divBdr>
        </w:div>
        <w:div w:id="634877002">
          <w:marLeft w:val="-67"/>
          <w:marRight w:val="-67"/>
          <w:marTop w:val="120"/>
          <w:marBottom w:val="60"/>
          <w:divBdr>
            <w:top w:val="none" w:sz="0" w:space="0" w:color="auto"/>
            <w:left w:val="none" w:sz="0" w:space="0" w:color="auto"/>
            <w:bottom w:val="none" w:sz="0" w:space="0" w:color="auto"/>
            <w:right w:val="none" w:sz="0" w:space="0" w:color="auto"/>
          </w:divBdr>
        </w:div>
        <w:div w:id="1453940950">
          <w:marLeft w:val="-67"/>
          <w:marRight w:val="-67"/>
          <w:marTop w:val="0"/>
          <w:marBottom w:val="0"/>
          <w:divBdr>
            <w:top w:val="none" w:sz="0" w:space="0" w:color="auto"/>
            <w:left w:val="none" w:sz="0" w:space="0" w:color="auto"/>
            <w:bottom w:val="none" w:sz="0" w:space="0" w:color="auto"/>
            <w:right w:val="none" w:sz="0" w:space="0" w:color="auto"/>
          </w:divBdr>
        </w:div>
        <w:div w:id="437413032">
          <w:marLeft w:val="-67"/>
          <w:marRight w:val="-67"/>
          <w:marTop w:val="120"/>
          <w:marBottom w:val="60"/>
          <w:divBdr>
            <w:top w:val="none" w:sz="0" w:space="0" w:color="auto"/>
            <w:left w:val="none" w:sz="0" w:space="0" w:color="auto"/>
            <w:bottom w:val="none" w:sz="0" w:space="0" w:color="auto"/>
            <w:right w:val="none" w:sz="0" w:space="0" w:color="auto"/>
          </w:divBdr>
        </w:div>
        <w:div w:id="414592531">
          <w:marLeft w:val="-67"/>
          <w:marRight w:val="-67"/>
          <w:marTop w:val="0"/>
          <w:marBottom w:val="0"/>
          <w:divBdr>
            <w:top w:val="none" w:sz="0" w:space="0" w:color="auto"/>
            <w:left w:val="none" w:sz="0" w:space="0" w:color="auto"/>
            <w:bottom w:val="none" w:sz="0" w:space="0" w:color="auto"/>
            <w:right w:val="none" w:sz="0" w:space="0" w:color="auto"/>
          </w:divBdr>
        </w:div>
        <w:div w:id="434398903">
          <w:marLeft w:val="-67"/>
          <w:marRight w:val="-67"/>
          <w:marTop w:val="0"/>
          <w:marBottom w:val="0"/>
          <w:divBdr>
            <w:top w:val="none" w:sz="0" w:space="0" w:color="auto"/>
            <w:left w:val="none" w:sz="0" w:space="0" w:color="auto"/>
            <w:bottom w:val="none" w:sz="0" w:space="0" w:color="auto"/>
            <w:right w:val="none" w:sz="0" w:space="0" w:color="auto"/>
          </w:divBdr>
        </w:div>
        <w:div w:id="681711969">
          <w:marLeft w:val="-67"/>
          <w:marRight w:val="-67"/>
          <w:marTop w:val="60"/>
          <w:marBottom w:val="60"/>
          <w:divBdr>
            <w:top w:val="none" w:sz="0" w:space="0" w:color="auto"/>
            <w:left w:val="none" w:sz="0" w:space="0" w:color="auto"/>
            <w:bottom w:val="none" w:sz="0" w:space="0" w:color="auto"/>
            <w:right w:val="none" w:sz="0" w:space="0" w:color="auto"/>
          </w:divBdr>
        </w:div>
        <w:div w:id="468674659">
          <w:marLeft w:val="-67"/>
          <w:marRight w:val="-67"/>
          <w:marTop w:val="0"/>
          <w:marBottom w:val="0"/>
          <w:divBdr>
            <w:top w:val="none" w:sz="0" w:space="0" w:color="auto"/>
            <w:left w:val="none" w:sz="0" w:space="0" w:color="auto"/>
            <w:bottom w:val="none" w:sz="0" w:space="0" w:color="auto"/>
            <w:right w:val="none" w:sz="0" w:space="0" w:color="auto"/>
          </w:divBdr>
        </w:div>
        <w:div w:id="985547124">
          <w:marLeft w:val="-67"/>
          <w:marRight w:val="-67"/>
          <w:marTop w:val="0"/>
          <w:marBottom w:val="0"/>
          <w:divBdr>
            <w:top w:val="none" w:sz="0" w:space="0" w:color="auto"/>
            <w:left w:val="none" w:sz="0" w:space="0" w:color="auto"/>
            <w:bottom w:val="none" w:sz="0" w:space="0" w:color="auto"/>
            <w:right w:val="none" w:sz="0" w:space="0" w:color="auto"/>
          </w:divBdr>
        </w:div>
        <w:div w:id="353269111">
          <w:marLeft w:val="-67"/>
          <w:marRight w:val="-67"/>
          <w:marTop w:val="0"/>
          <w:marBottom w:val="0"/>
          <w:divBdr>
            <w:top w:val="none" w:sz="0" w:space="0" w:color="auto"/>
            <w:left w:val="none" w:sz="0" w:space="0" w:color="auto"/>
            <w:bottom w:val="none" w:sz="0" w:space="0" w:color="auto"/>
            <w:right w:val="none" w:sz="0" w:space="0" w:color="auto"/>
          </w:divBdr>
        </w:div>
        <w:div w:id="68623037">
          <w:marLeft w:val="-67"/>
          <w:marRight w:val="-67"/>
          <w:marTop w:val="60"/>
          <w:marBottom w:val="60"/>
          <w:divBdr>
            <w:top w:val="none" w:sz="0" w:space="0" w:color="auto"/>
            <w:left w:val="none" w:sz="0" w:space="0" w:color="auto"/>
            <w:bottom w:val="none" w:sz="0" w:space="0" w:color="auto"/>
            <w:right w:val="none" w:sz="0" w:space="0" w:color="auto"/>
          </w:divBdr>
          <w:divsChild>
            <w:div w:id="1879394192">
              <w:marLeft w:val="0"/>
              <w:marRight w:val="0"/>
              <w:marTop w:val="0"/>
              <w:marBottom w:val="0"/>
              <w:divBdr>
                <w:top w:val="none" w:sz="0" w:space="0" w:color="auto"/>
                <w:left w:val="none" w:sz="0" w:space="0" w:color="auto"/>
                <w:bottom w:val="none" w:sz="0" w:space="0" w:color="auto"/>
                <w:right w:val="none" w:sz="0" w:space="0" w:color="auto"/>
              </w:divBdr>
            </w:div>
          </w:divsChild>
        </w:div>
        <w:div w:id="1119761141">
          <w:marLeft w:val="-67"/>
          <w:marRight w:val="-67"/>
          <w:marTop w:val="60"/>
          <w:marBottom w:val="60"/>
          <w:divBdr>
            <w:top w:val="none" w:sz="0" w:space="0" w:color="auto"/>
            <w:left w:val="none" w:sz="0" w:space="0" w:color="auto"/>
            <w:bottom w:val="none" w:sz="0" w:space="0" w:color="auto"/>
            <w:right w:val="none" w:sz="0" w:space="0" w:color="auto"/>
          </w:divBdr>
        </w:div>
        <w:div w:id="52700020">
          <w:marLeft w:val="-67"/>
          <w:marRight w:val="-67"/>
          <w:marTop w:val="120"/>
          <w:marBottom w:val="60"/>
          <w:divBdr>
            <w:top w:val="none" w:sz="0" w:space="0" w:color="auto"/>
            <w:left w:val="none" w:sz="0" w:space="0" w:color="auto"/>
            <w:bottom w:val="none" w:sz="0" w:space="0" w:color="auto"/>
            <w:right w:val="none" w:sz="0" w:space="0" w:color="auto"/>
          </w:divBdr>
        </w:div>
        <w:div w:id="941835949">
          <w:marLeft w:val="-67"/>
          <w:marRight w:val="-67"/>
          <w:marTop w:val="120"/>
          <w:marBottom w:val="60"/>
          <w:divBdr>
            <w:top w:val="none" w:sz="0" w:space="0" w:color="auto"/>
            <w:left w:val="none" w:sz="0" w:space="0" w:color="auto"/>
            <w:bottom w:val="none" w:sz="0" w:space="0" w:color="auto"/>
            <w:right w:val="none" w:sz="0" w:space="0" w:color="auto"/>
          </w:divBdr>
        </w:div>
        <w:div w:id="2143115840">
          <w:marLeft w:val="-67"/>
          <w:marRight w:val="-67"/>
          <w:marTop w:val="0"/>
          <w:marBottom w:val="0"/>
          <w:divBdr>
            <w:top w:val="none" w:sz="0" w:space="0" w:color="auto"/>
            <w:left w:val="none" w:sz="0" w:space="0" w:color="auto"/>
            <w:bottom w:val="none" w:sz="0" w:space="0" w:color="auto"/>
            <w:right w:val="none" w:sz="0" w:space="0" w:color="auto"/>
          </w:divBdr>
        </w:div>
        <w:div w:id="1777365403">
          <w:marLeft w:val="-67"/>
          <w:marRight w:val="-67"/>
          <w:marTop w:val="60"/>
          <w:marBottom w:val="60"/>
          <w:divBdr>
            <w:top w:val="none" w:sz="0" w:space="0" w:color="auto"/>
            <w:left w:val="none" w:sz="0" w:space="0" w:color="auto"/>
            <w:bottom w:val="none" w:sz="0" w:space="0" w:color="auto"/>
            <w:right w:val="none" w:sz="0" w:space="0" w:color="auto"/>
          </w:divBdr>
        </w:div>
        <w:div w:id="2052728473">
          <w:marLeft w:val="-67"/>
          <w:marRight w:val="-67"/>
          <w:marTop w:val="0"/>
          <w:marBottom w:val="0"/>
          <w:divBdr>
            <w:top w:val="none" w:sz="0" w:space="0" w:color="auto"/>
            <w:left w:val="none" w:sz="0" w:space="0" w:color="auto"/>
            <w:bottom w:val="none" w:sz="0" w:space="0" w:color="auto"/>
            <w:right w:val="none" w:sz="0" w:space="0" w:color="auto"/>
          </w:divBdr>
        </w:div>
        <w:div w:id="1332561279">
          <w:marLeft w:val="-67"/>
          <w:marRight w:val="-67"/>
          <w:marTop w:val="0"/>
          <w:marBottom w:val="0"/>
          <w:divBdr>
            <w:top w:val="none" w:sz="0" w:space="0" w:color="auto"/>
            <w:left w:val="none" w:sz="0" w:space="0" w:color="auto"/>
            <w:bottom w:val="none" w:sz="0" w:space="0" w:color="auto"/>
            <w:right w:val="none" w:sz="0" w:space="0" w:color="auto"/>
          </w:divBdr>
        </w:div>
        <w:div w:id="586816591">
          <w:marLeft w:val="-67"/>
          <w:marRight w:val="-67"/>
          <w:marTop w:val="0"/>
          <w:marBottom w:val="0"/>
          <w:divBdr>
            <w:top w:val="none" w:sz="0" w:space="0" w:color="auto"/>
            <w:left w:val="none" w:sz="0" w:space="0" w:color="auto"/>
            <w:bottom w:val="none" w:sz="0" w:space="0" w:color="auto"/>
            <w:right w:val="none" w:sz="0" w:space="0" w:color="auto"/>
          </w:divBdr>
        </w:div>
        <w:div w:id="446971590">
          <w:marLeft w:val="-67"/>
          <w:marRight w:val="-67"/>
          <w:marTop w:val="0"/>
          <w:marBottom w:val="0"/>
          <w:divBdr>
            <w:top w:val="none" w:sz="0" w:space="0" w:color="auto"/>
            <w:left w:val="none" w:sz="0" w:space="0" w:color="auto"/>
            <w:bottom w:val="none" w:sz="0" w:space="0" w:color="auto"/>
            <w:right w:val="none" w:sz="0" w:space="0" w:color="auto"/>
          </w:divBdr>
        </w:div>
        <w:div w:id="1065566153">
          <w:marLeft w:val="-67"/>
          <w:marRight w:val="-67"/>
          <w:marTop w:val="120"/>
          <w:marBottom w:val="60"/>
          <w:divBdr>
            <w:top w:val="none" w:sz="0" w:space="0" w:color="auto"/>
            <w:left w:val="none" w:sz="0" w:space="0" w:color="auto"/>
            <w:bottom w:val="none" w:sz="0" w:space="0" w:color="auto"/>
            <w:right w:val="none" w:sz="0" w:space="0" w:color="auto"/>
          </w:divBdr>
        </w:div>
        <w:div w:id="261499459">
          <w:marLeft w:val="-67"/>
          <w:marRight w:val="-67"/>
          <w:marTop w:val="0"/>
          <w:marBottom w:val="0"/>
          <w:divBdr>
            <w:top w:val="none" w:sz="0" w:space="0" w:color="auto"/>
            <w:left w:val="none" w:sz="0" w:space="0" w:color="auto"/>
            <w:bottom w:val="none" w:sz="0" w:space="0" w:color="auto"/>
            <w:right w:val="none" w:sz="0" w:space="0" w:color="auto"/>
          </w:divBdr>
        </w:div>
        <w:div w:id="1883664544">
          <w:marLeft w:val="-67"/>
          <w:marRight w:val="-67"/>
          <w:marTop w:val="60"/>
          <w:marBottom w:val="60"/>
          <w:divBdr>
            <w:top w:val="none" w:sz="0" w:space="0" w:color="auto"/>
            <w:left w:val="none" w:sz="0" w:space="0" w:color="auto"/>
            <w:bottom w:val="none" w:sz="0" w:space="0" w:color="auto"/>
            <w:right w:val="none" w:sz="0" w:space="0" w:color="auto"/>
          </w:divBdr>
        </w:div>
        <w:div w:id="1574579929">
          <w:marLeft w:val="-67"/>
          <w:marRight w:val="-67"/>
          <w:marTop w:val="0"/>
          <w:marBottom w:val="0"/>
          <w:divBdr>
            <w:top w:val="none" w:sz="0" w:space="0" w:color="auto"/>
            <w:left w:val="none" w:sz="0" w:space="0" w:color="auto"/>
            <w:bottom w:val="none" w:sz="0" w:space="0" w:color="auto"/>
            <w:right w:val="none" w:sz="0" w:space="0" w:color="auto"/>
          </w:divBdr>
        </w:div>
        <w:div w:id="1169906119">
          <w:marLeft w:val="-67"/>
          <w:marRight w:val="-67"/>
          <w:marTop w:val="0"/>
          <w:marBottom w:val="0"/>
          <w:divBdr>
            <w:top w:val="none" w:sz="0" w:space="0" w:color="auto"/>
            <w:left w:val="none" w:sz="0" w:space="0" w:color="auto"/>
            <w:bottom w:val="none" w:sz="0" w:space="0" w:color="auto"/>
            <w:right w:val="none" w:sz="0" w:space="0" w:color="auto"/>
          </w:divBdr>
        </w:div>
        <w:div w:id="1395004952">
          <w:marLeft w:val="-67"/>
          <w:marRight w:val="-67"/>
          <w:marTop w:val="60"/>
          <w:marBottom w:val="60"/>
          <w:divBdr>
            <w:top w:val="none" w:sz="0" w:space="0" w:color="auto"/>
            <w:left w:val="none" w:sz="0" w:space="0" w:color="auto"/>
            <w:bottom w:val="none" w:sz="0" w:space="0" w:color="auto"/>
            <w:right w:val="none" w:sz="0" w:space="0" w:color="auto"/>
          </w:divBdr>
        </w:div>
        <w:div w:id="330186786">
          <w:marLeft w:val="-67"/>
          <w:marRight w:val="-67"/>
          <w:marTop w:val="120"/>
          <w:marBottom w:val="60"/>
          <w:divBdr>
            <w:top w:val="none" w:sz="0" w:space="0" w:color="auto"/>
            <w:left w:val="none" w:sz="0" w:space="0" w:color="auto"/>
            <w:bottom w:val="none" w:sz="0" w:space="0" w:color="auto"/>
            <w:right w:val="none" w:sz="0" w:space="0" w:color="auto"/>
          </w:divBdr>
        </w:div>
        <w:div w:id="2033190576">
          <w:marLeft w:val="-67"/>
          <w:marRight w:val="-67"/>
          <w:marTop w:val="0"/>
          <w:marBottom w:val="0"/>
          <w:divBdr>
            <w:top w:val="none" w:sz="0" w:space="0" w:color="auto"/>
            <w:left w:val="none" w:sz="0" w:space="0" w:color="auto"/>
            <w:bottom w:val="none" w:sz="0" w:space="0" w:color="auto"/>
            <w:right w:val="none" w:sz="0" w:space="0" w:color="auto"/>
          </w:divBdr>
        </w:div>
        <w:div w:id="157044979">
          <w:marLeft w:val="-67"/>
          <w:marRight w:val="-67"/>
          <w:marTop w:val="0"/>
          <w:marBottom w:val="0"/>
          <w:divBdr>
            <w:top w:val="none" w:sz="0" w:space="0" w:color="auto"/>
            <w:left w:val="none" w:sz="0" w:space="0" w:color="auto"/>
            <w:bottom w:val="none" w:sz="0" w:space="0" w:color="auto"/>
            <w:right w:val="none" w:sz="0" w:space="0" w:color="auto"/>
          </w:divBdr>
        </w:div>
        <w:div w:id="178199742">
          <w:marLeft w:val="-67"/>
          <w:marRight w:val="-67"/>
          <w:marTop w:val="0"/>
          <w:marBottom w:val="0"/>
          <w:divBdr>
            <w:top w:val="none" w:sz="0" w:space="0" w:color="auto"/>
            <w:left w:val="none" w:sz="0" w:space="0" w:color="auto"/>
            <w:bottom w:val="none" w:sz="0" w:space="0" w:color="auto"/>
            <w:right w:val="none" w:sz="0" w:space="0" w:color="auto"/>
          </w:divBdr>
        </w:div>
        <w:div w:id="611205069">
          <w:marLeft w:val="-67"/>
          <w:marRight w:val="-67"/>
          <w:marTop w:val="0"/>
          <w:marBottom w:val="0"/>
          <w:divBdr>
            <w:top w:val="none" w:sz="0" w:space="0" w:color="auto"/>
            <w:left w:val="none" w:sz="0" w:space="0" w:color="auto"/>
            <w:bottom w:val="none" w:sz="0" w:space="0" w:color="auto"/>
            <w:right w:val="none" w:sz="0" w:space="0" w:color="auto"/>
          </w:divBdr>
        </w:div>
        <w:div w:id="622813739">
          <w:marLeft w:val="-67"/>
          <w:marRight w:val="-67"/>
          <w:marTop w:val="0"/>
          <w:marBottom w:val="0"/>
          <w:divBdr>
            <w:top w:val="none" w:sz="0" w:space="0" w:color="auto"/>
            <w:left w:val="none" w:sz="0" w:space="0" w:color="auto"/>
            <w:bottom w:val="none" w:sz="0" w:space="0" w:color="auto"/>
            <w:right w:val="none" w:sz="0" w:space="0" w:color="auto"/>
          </w:divBdr>
        </w:div>
        <w:div w:id="953754590">
          <w:marLeft w:val="-67"/>
          <w:marRight w:val="-67"/>
          <w:marTop w:val="120"/>
          <w:marBottom w:val="60"/>
          <w:divBdr>
            <w:top w:val="none" w:sz="0" w:space="0" w:color="auto"/>
            <w:left w:val="none" w:sz="0" w:space="0" w:color="auto"/>
            <w:bottom w:val="none" w:sz="0" w:space="0" w:color="auto"/>
            <w:right w:val="none" w:sz="0" w:space="0" w:color="auto"/>
          </w:divBdr>
        </w:div>
        <w:div w:id="430859686">
          <w:marLeft w:val="-67"/>
          <w:marRight w:val="-67"/>
          <w:marTop w:val="0"/>
          <w:marBottom w:val="0"/>
          <w:divBdr>
            <w:top w:val="none" w:sz="0" w:space="0" w:color="auto"/>
            <w:left w:val="none" w:sz="0" w:space="0" w:color="auto"/>
            <w:bottom w:val="none" w:sz="0" w:space="0" w:color="auto"/>
            <w:right w:val="none" w:sz="0" w:space="0" w:color="auto"/>
          </w:divBdr>
        </w:div>
        <w:div w:id="989555838">
          <w:marLeft w:val="-67"/>
          <w:marRight w:val="-67"/>
          <w:marTop w:val="0"/>
          <w:marBottom w:val="0"/>
          <w:divBdr>
            <w:top w:val="none" w:sz="0" w:space="0" w:color="auto"/>
            <w:left w:val="none" w:sz="0" w:space="0" w:color="auto"/>
            <w:bottom w:val="none" w:sz="0" w:space="0" w:color="auto"/>
            <w:right w:val="none" w:sz="0" w:space="0" w:color="auto"/>
          </w:divBdr>
        </w:div>
        <w:div w:id="917985654">
          <w:marLeft w:val="-67"/>
          <w:marRight w:val="-67"/>
          <w:marTop w:val="120"/>
          <w:marBottom w:val="60"/>
          <w:divBdr>
            <w:top w:val="none" w:sz="0" w:space="0" w:color="auto"/>
            <w:left w:val="none" w:sz="0" w:space="0" w:color="auto"/>
            <w:bottom w:val="none" w:sz="0" w:space="0" w:color="auto"/>
            <w:right w:val="none" w:sz="0" w:space="0" w:color="auto"/>
          </w:divBdr>
        </w:div>
        <w:div w:id="560092635">
          <w:marLeft w:val="-67"/>
          <w:marRight w:val="-67"/>
          <w:marTop w:val="0"/>
          <w:marBottom w:val="0"/>
          <w:divBdr>
            <w:top w:val="none" w:sz="0" w:space="0" w:color="auto"/>
            <w:left w:val="none" w:sz="0" w:space="0" w:color="auto"/>
            <w:bottom w:val="none" w:sz="0" w:space="0" w:color="auto"/>
            <w:right w:val="none" w:sz="0" w:space="0" w:color="auto"/>
          </w:divBdr>
        </w:div>
        <w:div w:id="1138456250">
          <w:marLeft w:val="-67"/>
          <w:marRight w:val="-67"/>
          <w:marTop w:val="0"/>
          <w:marBottom w:val="0"/>
          <w:divBdr>
            <w:top w:val="none" w:sz="0" w:space="0" w:color="auto"/>
            <w:left w:val="none" w:sz="0" w:space="0" w:color="auto"/>
            <w:bottom w:val="none" w:sz="0" w:space="0" w:color="auto"/>
            <w:right w:val="none" w:sz="0" w:space="0" w:color="auto"/>
          </w:divBdr>
        </w:div>
        <w:div w:id="437913562">
          <w:marLeft w:val="-67"/>
          <w:marRight w:val="-67"/>
          <w:marTop w:val="60"/>
          <w:marBottom w:val="60"/>
          <w:divBdr>
            <w:top w:val="none" w:sz="0" w:space="0" w:color="auto"/>
            <w:left w:val="none" w:sz="0" w:space="0" w:color="auto"/>
            <w:bottom w:val="none" w:sz="0" w:space="0" w:color="auto"/>
            <w:right w:val="none" w:sz="0" w:space="0" w:color="auto"/>
          </w:divBdr>
          <w:divsChild>
            <w:div w:id="1968318190">
              <w:marLeft w:val="0"/>
              <w:marRight w:val="0"/>
              <w:marTop w:val="0"/>
              <w:marBottom w:val="0"/>
              <w:divBdr>
                <w:top w:val="none" w:sz="0" w:space="0" w:color="auto"/>
                <w:left w:val="none" w:sz="0" w:space="0" w:color="auto"/>
                <w:bottom w:val="none" w:sz="0" w:space="0" w:color="auto"/>
                <w:right w:val="none" w:sz="0" w:space="0" w:color="auto"/>
              </w:divBdr>
            </w:div>
          </w:divsChild>
        </w:div>
        <w:div w:id="1297375278">
          <w:marLeft w:val="-67"/>
          <w:marRight w:val="-67"/>
          <w:marTop w:val="60"/>
          <w:marBottom w:val="60"/>
          <w:divBdr>
            <w:top w:val="none" w:sz="0" w:space="0" w:color="auto"/>
            <w:left w:val="none" w:sz="0" w:space="0" w:color="auto"/>
            <w:bottom w:val="none" w:sz="0" w:space="0" w:color="auto"/>
            <w:right w:val="none" w:sz="0" w:space="0" w:color="auto"/>
          </w:divBdr>
        </w:div>
        <w:div w:id="1686401047">
          <w:marLeft w:val="-67"/>
          <w:marRight w:val="-67"/>
          <w:marTop w:val="60"/>
          <w:marBottom w:val="60"/>
          <w:divBdr>
            <w:top w:val="none" w:sz="0" w:space="0" w:color="auto"/>
            <w:left w:val="none" w:sz="0" w:space="0" w:color="auto"/>
            <w:bottom w:val="none" w:sz="0" w:space="0" w:color="auto"/>
            <w:right w:val="none" w:sz="0" w:space="0" w:color="auto"/>
          </w:divBdr>
        </w:div>
        <w:div w:id="1035501142">
          <w:marLeft w:val="-67"/>
          <w:marRight w:val="-67"/>
          <w:marTop w:val="0"/>
          <w:marBottom w:val="0"/>
          <w:divBdr>
            <w:top w:val="none" w:sz="0" w:space="0" w:color="auto"/>
            <w:left w:val="none" w:sz="0" w:space="0" w:color="auto"/>
            <w:bottom w:val="none" w:sz="0" w:space="0" w:color="auto"/>
            <w:right w:val="none" w:sz="0" w:space="0" w:color="auto"/>
          </w:divBdr>
        </w:div>
        <w:div w:id="1151558035">
          <w:marLeft w:val="-67"/>
          <w:marRight w:val="-67"/>
          <w:marTop w:val="120"/>
          <w:marBottom w:val="60"/>
          <w:divBdr>
            <w:top w:val="none" w:sz="0" w:space="0" w:color="auto"/>
            <w:left w:val="none" w:sz="0" w:space="0" w:color="auto"/>
            <w:bottom w:val="none" w:sz="0" w:space="0" w:color="auto"/>
            <w:right w:val="none" w:sz="0" w:space="0" w:color="auto"/>
          </w:divBdr>
        </w:div>
        <w:div w:id="1872764424">
          <w:marLeft w:val="-67"/>
          <w:marRight w:val="-67"/>
          <w:marTop w:val="120"/>
          <w:marBottom w:val="60"/>
          <w:divBdr>
            <w:top w:val="none" w:sz="0" w:space="0" w:color="auto"/>
            <w:left w:val="none" w:sz="0" w:space="0" w:color="auto"/>
            <w:bottom w:val="none" w:sz="0" w:space="0" w:color="auto"/>
            <w:right w:val="none" w:sz="0" w:space="0" w:color="auto"/>
          </w:divBdr>
        </w:div>
        <w:div w:id="674922000">
          <w:marLeft w:val="-67"/>
          <w:marRight w:val="-67"/>
          <w:marTop w:val="0"/>
          <w:marBottom w:val="0"/>
          <w:divBdr>
            <w:top w:val="none" w:sz="0" w:space="0" w:color="auto"/>
            <w:left w:val="none" w:sz="0" w:space="0" w:color="auto"/>
            <w:bottom w:val="none" w:sz="0" w:space="0" w:color="auto"/>
            <w:right w:val="none" w:sz="0" w:space="0" w:color="auto"/>
          </w:divBdr>
        </w:div>
        <w:div w:id="1600597740">
          <w:marLeft w:val="-67"/>
          <w:marRight w:val="-67"/>
          <w:marTop w:val="120"/>
          <w:marBottom w:val="60"/>
          <w:divBdr>
            <w:top w:val="none" w:sz="0" w:space="0" w:color="auto"/>
            <w:left w:val="none" w:sz="0" w:space="0" w:color="auto"/>
            <w:bottom w:val="none" w:sz="0" w:space="0" w:color="auto"/>
            <w:right w:val="none" w:sz="0" w:space="0" w:color="auto"/>
          </w:divBdr>
        </w:div>
        <w:div w:id="724135027">
          <w:marLeft w:val="-67"/>
          <w:marRight w:val="-67"/>
          <w:marTop w:val="0"/>
          <w:marBottom w:val="0"/>
          <w:divBdr>
            <w:top w:val="none" w:sz="0" w:space="0" w:color="auto"/>
            <w:left w:val="none" w:sz="0" w:space="0" w:color="auto"/>
            <w:bottom w:val="none" w:sz="0" w:space="0" w:color="auto"/>
            <w:right w:val="none" w:sz="0" w:space="0" w:color="auto"/>
          </w:divBdr>
        </w:div>
        <w:div w:id="543641677">
          <w:marLeft w:val="-67"/>
          <w:marRight w:val="-67"/>
          <w:marTop w:val="0"/>
          <w:marBottom w:val="0"/>
          <w:divBdr>
            <w:top w:val="none" w:sz="0" w:space="0" w:color="auto"/>
            <w:left w:val="none" w:sz="0" w:space="0" w:color="auto"/>
            <w:bottom w:val="none" w:sz="0" w:space="0" w:color="auto"/>
            <w:right w:val="none" w:sz="0" w:space="0" w:color="auto"/>
          </w:divBdr>
        </w:div>
        <w:div w:id="1180466034">
          <w:marLeft w:val="-67"/>
          <w:marRight w:val="-67"/>
          <w:marTop w:val="0"/>
          <w:marBottom w:val="0"/>
          <w:divBdr>
            <w:top w:val="none" w:sz="0" w:space="0" w:color="auto"/>
            <w:left w:val="none" w:sz="0" w:space="0" w:color="auto"/>
            <w:bottom w:val="none" w:sz="0" w:space="0" w:color="auto"/>
            <w:right w:val="none" w:sz="0" w:space="0" w:color="auto"/>
          </w:divBdr>
        </w:div>
        <w:div w:id="50884705">
          <w:marLeft w:val="-67"/>
          <w:marRight w:val="-67"/>
          <w:marTop w:val="0"/>
          <w:marBottom w:val="0"/>
          <w:divBdr>
            <w:top w:val="none" w:sz="0" w:space="0" w:color="auto"/>
            <w:left w:val="none" w:sz="0" w:space="0" w:color="auto"/>
            <w:bottom w:val="none" w:sz="0" w:space="0" w:color="auto"/>
            <w:right w:val="none" w:sz="0" w:space="0" w:color="auto"/>
          </w:divBdr>
        </w:div>
        <w:div w:id="1920287998">
          <w:marLeft w:val="-67"/>
          <w:marRight w:val="-67"/>
          <w:marTop w:val="0"/>
          <w:marBottom w:val="0"/>
          <w:divBdr>
            <w:top w:val="none" w:sz="0" w:space="0" w:color="auto"/>
            <w:left w:val="none" w:sz="0" w:space="0" w:color="auto"/>
            <w:bottom w:val="none" w:sz="0" w:space="0" w:color="auto"/>
            <w:right w:val="none" w:sz="0" w:space="0" w:color="auto"/>
          </w:divBdr>
        </w:div>
        <w:div w:id="1581215431">
          <w:marLeft w:val="-67"/>
          <w:marRight w:val="-67"/>
          <w:marTop w:val="120"/>
          <w:marBottom w:val="60"/>
          <w:divBdr>
            <w:top w:val="none" w:sz="0" w:space="0" w:color="auto"/>
            <w:left w:val="none" w:sz="0" w:space="0" w:color="auto"/>
            <w:bottom w:val="none" w:sz="0" w:space="0" w:color="auto"/>
            <w:right w:val="none" w:sz="0" w:space="0" w:color="auto"/>
          </w:divBdr>
        </w:div>
        <w:div w:id="1666862213">
          <w:marLeft w:val="-67"/>
          <w:marRight w:val="-67"/>
          <w:marTop w:val="0"/>
          <w:marBottom w:val="0"/>
          <w:divBdr>
            <w:top w:val="none" w:sz="0" w:space="0" w:color="auto"/>
            <w:left w:val="none" w:sz="0" w:space="0" w:color="auto"/>
            <w:bottom w:val="none" w:sz="0" w:space="0" w:color="auto"/>
            <w:right w:val="none" w:sz="0" w:space="0" w:color="auto"/>
          </w:divBdr>
        </w:div>
        <w:div w:id="550924375">
          <w:marLeft w:val="-67"/>
          <w:marRight w:val="-67"/>
          <w:marTop w:val="120"/>
          <w:marBottom w:val="60"/>
          <w:divBdr>
            <w:top w:val="none" w:sz="0" w:space="0" w:color="auto"/>
            <w:left w:val="none" w:sz="0" w:space="0" w:color="auto"/>
            <w:bottom w:val="none" w:sz="0" w:space="0" w:color="auto"/>
            <w:right w:val="none" w:sz="0" w:space="0" w:color="auto"/>
          </w:divBdr>
        </w:div>
        <w:div w:id="1930654226">
          <w:marLeft w:val="-67"/>
          <w:marRight w:val="-67"/>
          <w:marTop w:val="0"/>
          <w:marBottom w:val="0"/>
          <w:divBdr>
            <w:top w:val="none" w:sz="0" w:space="0" w:color="auto"/>
            <w:left w:val="none" w:sz="0" w:space="0" w:color="auto"/>
            <w:bottom w:val="none" w:sz="0" w:space="0" w:color="auto"/>
            <w:right w:val="none" w:sz="0" w:space="0" w:color="auto"/>
          </w:divBdr>
        </w:div>
        <w:div w:id="1050110062">
          <w:marLeft w:val="-67"/>
          <w:marRight w:val="-67"/>
          <w:marTop w:val="120"/>
          <w:marBottom w:val="60"/>
          <w:divBdr>
            <w:top w:val="none" w:sz="0" w:space="0" w:color="auto"/>
            <w:left w:val="none" w:sz="0" w:space="0" w:color="auto"/>
            <w:bottom w:val="none" w:sz="0" w:space="0" w:color="auto"/>
            <w:right w:val="none" w:sz="0" w:space="0" w:color="auto"/>
          </w:divBdr>
        </w:div>
        <w:div w:id="1527256959">
          <w:marLeft w:val="-67"/>
          <w:marRight w:val="-67"/>
          <w:marTop w:val="0"/>
          <w:marBottom w:val="0"/>
          <w:divBdr>
            <w:top w:val="none" w:sz="0" w:space="0" w:color="auto"/>
            <w:left w:val="none" w:sz="0" w:space="0" w:color="auto"/>
            <w:bottom w:val="none" w:sz="0" w:space="0" w:color="auto"/>
            <w:right w:val="none" w:sz="0" w:space="0" w:color="auto"/>
          </w:divBdr>
        </w:div>
        <w:div w:id="2048407274">
          <w:marLeft w:val="-67"/>
          <w:marRight w:val="-67"/>
          <w:marTop w:val="120"/>
          <w:marBottom w:val="60"/>
          <w:divBdr>
            <w:top w:val="none" w:sz="0" w:space="0" w:color="auto"/>
            <w:left w:val="none" w:sz="0" w:space="0" w:color="auto"/>
            <w:bottom w:val="none" w:sz="0" w:space="0" w:color="auto"/>
            <w:right w:val="none" w:sz="0" w:space="0" w:color="auto"/>
          </w:divBdr>
        </w:div>
        <w:div w:id="1319647071">
          <w:marLeft w:val="-67"/>
          <w:marRight w:val="-67"/>
          <w:marTop w:val="120"/>
          <w:marBottom w:val="60"/>
          <w:divBdr>
            <w:top w:val="none" w:sz="0" w:space="0" w:color="auto"/>
            <w:left w:val="none" w:sz="0" w:space="0" w:color="auto"/>
            <w:bottom w:val="none" w:sz="0" w:space="0" w:color="auto"/>
            <w:right w:val="none" w:sz="0" w:space="0" w:color="auto"/>
          </w:divBdr>
        </w:div>
        <w:div w:id="1049643579">
          <w:marLeft w:val="-67"/>
          <w:marRight w:val="-67"/>
          <w:marTop w:val="0"/>
          <w:marBottom w:val="0"/>
          <w:divBdr>
            <w:top w:val="none" w:sz="0" w:space="0" w:color="auto"/>
            <w:left w:val="none" w:sz="0" w:space="0" w:color="auto"/>
            <w:bottom w:val="none" w:sz="0" w:space="0" w:color="auto"/>
            <w:right w:val="none" w:sz="0" w:space="0" w:color="auto"/>
          </w:divBdr>
        </w:div>
        <w:div w:id="1430274255">
          <w:marLeft w:val="-67"/>
          <w:marRight w:val="-67"/>
          <w:marTop w:val="60"/>
          <w:marBottom w:val="60"/>
          <w:divBdr>
            <w:top w:val="none" w:sz="0" w:space="0" w:color="auto"/>
            <w:left w:val="none" w:sz="0" w:space="0" w:color="auto"/>
            <w:bottom w:val="none" w:sz="0" w:space="0" w:color="auto"/>
            <w:right w:val="none" w:sz="0" w:space="0" w:color="auto"/>
          </w:divBdr>
        </w:div>
        <w:div w:id="1788767736">
          <w:marLeft w:val="-67"/>
          <w:marRight w:val="-67"/>
          <w:marTop w:val="0"/>
          <w:marBottom w:val="0"/>
          <w:divBdr>
            <w:top w:val="none" w:sz="0" w:space="0" w:color="auto"/>
            <w:left w:val="none" w:sz="0" w:space="0" w:color="auto"/>
            <w:bottom w:val="none" w:sz="0" w:space="0" w:color="auto"/>
            <w:right w:val="none" w:sz="0" w:space="0" w:color="auto"/>
          </w:divBdr>
        </w:div>
        <w:div w:id="1562212449">
          <w:marLeft w:val="-67"/>
          <w:marRight w:val="-67"/>
          <w:marTop w:val="0"/>
          <w:marBottom w:val="0"/>
          <w:divBdr>
            <w:top w:val="none" w:sz="0" w:space="0" w:color="auto"/>
            <w:left w:val="none" w:sz="0" w:space="0" w:color="auto"/>
            <w:bottom w:val="none" w:sz="0" w:space="0" w:color="auto"/>
            <w:right w:val="none" w:sz="0" w:space="0" w:color="auto"/>
          </w:divBdr>
        </w:div>
        <w:div w:id="1066681581">
          <w:marLeft w:val="-67"/>
          <w:marRight w:val="-67"/>
          <w:marTop w:val="0"/>
          <w:marBottom w:val="0"/>
          <w:divBdr>
            <w:top w:val="none" w:sz="0" w:space="0" w:color="auto"/>
            <w:left w:val="none" w:sz="0" w:space="0" w:color="auto"/>
            <w:bottom w:val="none" w:sz="0" w:space="0" w:color="auto"/>
            <w:right w:val="none" w:sz="0" w:space="0" w:color="auto"/>
          </w:divBdr>
        </w:div>
        <w:div w:id="1279601128">
          <w:marLeft w:val="-67"/>
          <w:marRight w:val="-67"/>
          <w:marTop w:val="60"/>
          <w:marBottom w:val="60"/>
          <w:divBdr>
            <w:top w:val="none" w:sz="0" w:space="0" w:color="auto"/>
            <w:left w:val="none" w:sz="0" w:space="0" w:color="auto"/>
            <w:bottom w:val="none" w:sz="0" w:space="0" w:color="auto"/>
            <w:right w:val="none" w:sz="0" w:space="0" w:color="auto"/>
          </w:divBdr>
        </w:div>
        <w:div w:id="1124081607">
          <w:marLeft w:val="-67"/>
          <w:marRight w:val="-67"/>
          <w:marTop w:val="0"/>
          <w:marBottom w:val="0"/>
          <w:divBdr>
            <w:top w:val="none" w:sz="0" w:space="0" w:color="auto"/>
            <w:left w:val="none" w:sz="0" w:space="0" w:color="auto"/>
            <w:bottom w:val="none" w:sz="0" w:space="0" w:color="auto"/>
            <w:right w:val="none" w:sz="0" w:space="0" w:color="auto"/>
          </w:divBdr>
        </w:div>
        <w:div w:id="807823317">
          <w:marLeft w:val="-67"/>
          <w:marRight w:val="-67"/>
          <w:marTop w:val="0"/>
          <w:marBottom w:val="0"/>
          <w:divBdr>
            <w:top w:val="none" w:sz="0" w:space="0" w:color="auto"/>
            <w:left w:val="none" w:sz="0" w:space="0" w:color="auto"/>
            <w:bottom w:val="none" w:sz="0" w:space="0" w:color="auto"/>
            <w:right w:val="none" w:sz="0" w:space="0" w:color="auto"/>
          </w:divBdr>
        </w:div>
        <w:div w:id="144249837">
          <w:marLeft w:val="-67"/>
          <w:marRight w:val="-67"/>
          <w:marTop w:val="0"/>
          <w:marBottom w:val="0"/>
          <w:divBdr>
            <w:top w:val="none" w:sz="0" w:space="0" w:color="auto"/>
            <w:left w:val="none" w:sz="0" w:space="0" w:color="auto"/>
            <w:bottom w:val="none" w:sz="0" w:space="0" w:color="auto"/>
            <w:right w:val="none" w:sz="0" w:space="0" w:color="auto"/>
          </w:divBdr>
        </w:div>
        <w:div w:id="1942836933">
          <w:marLeft w:val="-67"/>
          <w:marRight w:val="-67"/>
          <w:marTop w:val="0"/>
          <w:marBottom w:val="0"/>
          <w:divBdr>
            <w:top w:val="none" w:sz="0" w:space="0" w:color="auto"/>
            <w:left w:val="none" w:sz="0" w:space="0" w:color="auto"/>
            <w:bottom w:val="none" w:sz="0" w:space="0" w:color="auto"/>
            <w:right w:val="none" w:sz="0" w:space="0" w:color="auto"/>
          </w:divBdr>
        </w:div>
        <w:div w:id="1604990496">
          <w:marLeft w:val="-67"/>
          <w:marRight w:val="-67"/>
          <w:marTop w:val="120"/>
          <w:marBottom w:val="60"/>
          <w:divBdr>
            <w:top w:val="none" w:sz="0" w:space="0" w:color="auto"/>
            <w:left w:val="none" w:sz="0" w:space="0" w:color="auto"/>
            <w:bottom w:val="none" w:sz="0" w:space="0" w:color="auto"/>
            <w:right w:val="none" w:sz="0" w:space="0" w:color="auto"/>
          </w:divBdr>
        </w:div>
        <w:div w:id="1860466206">
          <w:marLeft w:val="-67"/>
          <w:marRight w:val="-67"/>
          <w:marTop w:val="0"/>
          <w:marBottom w:val="0"/>
          <w:divBdr>
            <w:top w:val="none" w:sz="0" w:space="0" w:color="auto"/>
            <w:left w:val="none" w:sz="0" w:space="0" w:color="auto"/>
            <w:bottom w:val="none" w:sz="0" w:space="0" w:color="auto"/>
            <w:right w:val="none" w:sz="0" w:space="0" w:color="auto"/>
          </w:divBdr>
        </w:div>
        <w:div w:id="102112815">
          <w:marLeft w:val="-67"/>
          <w:marRight w:val="-67"/>
          <w:marTop w:val="0"/>
          <w:marBottom w:val="0"/>
          <w:divBdr>
            <w:top w:val="none" w:sz="0" w:space="0" w:color="auto"/>
            <w:left w:val="none" w:sz="0" w:space="0" w:color="auto"/>
            <w:bottom w:val="none" w:sz="0" w:space="0" w:color="auto"/>
            <w:right w:val="none" w:sz="0" w:space="0" w:color="auto"/>
          </w:divBdr>
        </w:div>
        <w:div w:id="90708049">
          <w:marLeft w:val="-67"/>
          <w:marRight w:val="-67"/>
          <w:marTop w:val="0"/>
          <w:marBottom w:val="0"/>
          <w:divBdr>
            <w:top w:val="none" w:sz="0" w:space="0" w:color="auto"/>
            <w:left w:val="none" w:sz="0" w:space="0" w:color="auto"/>
            <w:bottom w:val="none" w:sz="0" w:space="0" w:color="auto"/>
            <w:right w:val="none" w:sz="0" w:space="0" w:color="auto"/>
          </w:divBdr>
        </w:div>
        <w:div w:id="1626154403">
          <w:marLeft w:val="-67"/>
          <w:marRight w:val="-67"/>
          <w:marTop w:val="0"/>
          <w:marBottom w:val="0"/>
          <w:divBdr>
            <w:top w:val="none" w:sz="0" w:space="0" w:color="auto"/>
            <w:left w:val="none" w:sz="0" w:space="0" w:color="auto"/>
            <w:bottom w:val="none" w:sz="0" w:space="0" w:color="auto"/>
            <w:right w:val="none" w:sz="0" w:space="0" w:color="auto"/>
          </w:divBdr>
        </w:div>
        <w:div w:id="2081052382">
          <w:marLeft w:val="-67"/>
          <w:marRight w:val="-67"/>
          <w:marTop w:val="0"/>
          <w:marBottom w:val="0"/>
          <w:divBdr>
            <w:top w:val="none" w:sz="0" w:space="0" w:color="auto"/>
            <w:left w:val="none" w:sz="0" w:space="0" w:color="auto"/>
            <w:bottom w:val="none" w:sz="0" w:space="0" w:color="auto"/>
            <w:right w:val="none" w:sz="0" w:space="0" w:color="auto"/>
          </w:divBdr>
        </w:div>
        <w:div w:id="1282760192">
          <w:marLeft w:val="-67"/>
          <w:marRight w:val="-67"/>
          <w:marTop w:val="60"/>
          <w:marBottom w:val="60"/>
          <w:divBdr>
            <w:top w:val="none" w:sz="0" w:space="0" w:color="auto"/>
            <w:left w:val="none" w:sz="0" w:space="0" w:color="auto"/>
            <w:bottom w:val="none" w:sz="0" w:space="0" w:color="auto"/>
            <w:right w:val="none" w:sz="0" w:space="0" w:color="auto"/>
          </w:divBdr>
          <w:divsChild>
            <w:div w:id="892932856">
              <w:marLeft w:val="0"/>
              <w:marRight w:val="0"/>
              <w:marTop w:val="0"/>
              <w:marBottom w:val="0"/>
              <w:divBdr>
                <w:top w:val="none" w:sz="0" w:space="0" w:color="auto"/>
                <w:left w:val="none" w:sz="0" w:space="0" w:color="auto"/>
                <w:bottom w:val="none" w:sz="0" w:space="0" w:color="auto"/>
                <w:right w:val="none" w:sz="0" w:space="0" w:color="auto"/>
              </w:divBdr>
            </w:div>
          </w:divsChild>
        </w:div>
        <w:div w:id="1559709485">
          <w:marLeft w:val="-67"/>
          <w:marRight w:val="-67"/>
          <w:marTop w:val="60"/>
          <w:marBottom w:val="60"/>
          <w:divBdr>
            <w:top w:val="none" w:sz="0" w:space="0" w:color="auto"/>
            <w:left w:val="none" w:sz="0" w:space="0" w:color="auto"/>
            <w:bottom w:val="none" w:sz="0" w:space="0" w:color="auto"/>
            <w:right w:val="none" w:sz="0" w:space="0" w:color="auto"/>
          </w:divBdr>
        </w:div>
        <w:div w:id="406733033">
          <w:marLeft w:val="-67"/>
          <w:marRight w:val="-67"/>
          <w:marTop w:val="120"/>
          <w:marBottom w:val="60"/>
          <w:divBdr>
            <w:top w:val="none" w:sz="0" w:space="0" w:color="auto"/>
            <w:left w:val="none" w:sz="0" w:space="0" w:color="auto"/>
            <w:bottom w:val="none" w:sz="0" w:space="0" w:color="auto"/>
            <w:right w:val="none" w:sz="0" w:space="0" w:color="auto"/>
          </w:divBdr>
        </w:div>
        <w:div w:id="1053769952">
          <w:marLeft w:val="-67"/>
          <w:marRight w:val="-67"/>
          <w:marTop w:val="0"/>
          <w:marBottom w:val="0"/>
          <w:divBdr>
            <w:top w:val="none" w:sz="0" w:space="0" w:color="auto"/>
            <w:left w:val="none" w:sz="0" w:space="0" w:color="auto"/>
            <w:bottom w:val="none" w:sz="0" w:space="0" w:color="auto"/>
            <w:right w:val="none" w:sz="0" w:space="0" w:color="auto"/>
          </w:divBdr>
        </w:div>
        <w:div w:id="1558273433">
          <w:marLeft w:val="-67"/>
          <w:marRight w:val="-67"/>
          <w:marTop w:val="60"/>
          <w:marBottom w:val="60"/>
          <w:divBdr>
            <w:top w:val="none" w:sz="0" w:space="0" w:color="auto"/>
            <w:left w:val="none" w:sz="0" w:space="0" w:color="auto"/>
            <w:bottom w:val="none" w:sz="0" w:space="0" w:color="auto"/>
            <w:right w:val="none" w:sz="0" w:space="0" w:color="auto"/>
          </w:divBdr>
        </w:div>
        <w:div w:id="1812359270">
          <w:marLeft w:val="-67"/>
          <w:marRight w:val="-67"/>
          <w:marTop w:val="0"/>
          <w:marBottom w:val="0"/>
          <w:divBdr>
            <w:top w:val="none" w:sz="0" w:space="0" w:color="auto"/>
            <w:left w:val="none" w:sz="0" w:space="0" w:color="auto"/>
            <w:bottom w:val="none" w:sz="0" w:space="0" w:color="auto"/>
            <w:right w:val="none" w:sz="0" w:space="0" w:color="auto"/>
          </w:divBdr>
        </w:div>
        <w:div w:id="1123692964">
          <w:marLeft w:val="-67"/>
          <w:marRight w:val="-67"/>
          <w:marTop w:val="0"/>
          <w:marBottom w:val="0"/>
          <w:divBdr>
            <w:top w:val="none" w:sz="0" w:space="0" w:color="auto"/>
            <w:left w:val="none" w:sz="0" w:space="0" w:color="auto"/>
            <w:bottom w:val="none" w:sz="0" w:space="0" w:color="auto"/>
            <w:right w:val="none" w:sz="0" w:space="0" w:color="auto"/>
          </w:divBdr>
        </w:div>
        <w:div w:id="1888106009">
          <w:marLeft w:val="-67"/>
          <w:marRight w:val="-67"/>
          <w:marTop w:val="120"/>
          <w:marBottom w:val="60"/>
          <w:divBdr>
            <w:top w:val="none" w:sz="0" w:space="0" w:color="auto"/>
            <w:left w:val="none" w:sz="0" w:space="0" w:color="auto"/>
            <w:bottom w:val="none" w:sz="0" w:space="0" w:color="auto"/>
            <w:right w:val="none" w:sz="0" w:space="0" w:color="auto"/>
          </w:divBdr>
        </w:div>
        <w:div w:id="11499617">
          <w:marLeft w:val="-67"/>
          <w:marRight w:val="-67"/>
          <w:marTop w:val="120"/>
          <w:marBottom w:val="60"/>
          <w:divBdr>
            <w:top w:val="none" w:sz="0" w:space="0" w:color="auto"/>
            <w:left w:val="none" w:sz="0" w:space="0" w:color="auto"/>
            <w:bottom w:val="none" w:sz="0" w:space="0" w:color="auto"/>
            <w:right w:val="none" w:sz="0" w:space="0" w:color="auto"/>
          </w:divBdr>
        </w:div>
        <w:div w:id="1526627540">
          <w:marLeft w:val="-67"/>
          <w:marRight w:val="-67"/>
          <w:marTop w:val="0"/>
          <w:marBottom w:val="0"/>
          <w:divBdr>
            <w:top w:val="none" w:sz="0" w:space="0" w:color="auto"/>
            <w:left w:val="none" w:sz="0" w:space="0" w:color="auto"/>
            <w:bottom w:val="none" w:sz="0" w:space="0" w:color="auto"/>
            <w:right w:val="none" w:sz="0" w:space="0" w:color="auto"/>
          </w:divBdr>
        </w:div>
        <w:div w:id="95249595">
          <w:marLeft w:val="-67"/>
          <w:marRight w:val="-67"/>
          <w:marTop w:val="60"/>
          <w:marBottom w:val="60"/>
          <w:divBdr>
            <w:top w:val="none" w:sz="0" w:space="0" w:color="auto"/>
            <w:left w:val="none" w:sz="0" w:space="0" w:color="auto"/>
            <w:bottom w:val="none" w:sz="0" w:space="0" w:color="auto"/>
            <w:right w:val="none" w:sz="0" w:space="0" w:color="auto"/>
          </w:divBdr>
        </w:div>
        <w:div w:id="2014608510">
          <w:marLeft w:val="-67"/>
          <w:marRight w:val="-67"/>
          <w:marTop w:val="0"/>
          <w:marBottom w:val="0"/>
          <w:divBdr>
            <w:top w:val="none" w:sz="0" w:space="0" w:color="auto"/>
            <w:left w:val="none" w:sz="0" w:space="0" w:color="auto"/>
            <w:bottom w:val="none" w:sz="0" w:space="0" w:color="auto"/>
            <w:right w:val="none" w:sz="0" w:space="0" w:color="auto"/>
          </w:divBdr>
        </w:div>
        <w:div w:id="413429585">
          <w:marLeft w:val="-67"/>
          <w:marRight w:val="-67"/>
          <w:marTop w:val="0"/>
          <w:marBottom w:val="0"/>
          <w:divBdr>
            <w:top w:val="none" w:sz="0" w:space="0" w:color="auto"/>
            <w:left w:val="none" w:sz="0" w:space="0" w:color="auto"/>
            <w:bottom w:val="none" w:sz="0" w:space="0" w:color="auto"/>
            <w:right w:val="none" w:sz="0" w:space="0" w:color="auto"/>
          </w:divBdr>
        </w:div>
        <w:div w:id="561715977">
          <w:marLeft w:val="-67"/>
          <w:marRight w:val="-67"/>
          <w:marTop w:val="60"/>
          <w:marBottom w:val="60"/>
          <w:divBdr>
            <w:top w:val="none" w:sz="0" w:space="0" w:color="auto"/>
            <w:left w:val="none" w:sz="0" w:space="0" w:color="auto"/>
            <w:bottom w:val="none" w:sz="0" w:space="0" w:color="auto"/>
            <w:right w:val="none" w:sz="0" w:space="0" w:color="auto"/>
          </w:divBdr>
        </w:div>
        <w:div w:id="1239904400">
          <w:marLeft w:val="-67"/>
          <w:marRight w:val="-67"/>
          <w:marTop w:val="0"/>
          <w:marBottom w:val="0"/>
          <w:divBdr>
            <w:top w:val="none" w:sz="0" w:space="0" w:color="auto"/>
            <w:left w:val="none" w:sz="0" w:space="0" w:color="auto"/>
            <w:bottom w:val="none" w:sz="0" w:space="0" w:color="auto"/>
            <w:right w:val="none" w:sz="0" w:space="0" w:color="auto"/>
          </w:divBdr>
        </w:div>
        <w:div w:id="2024278929">
          <w:marLeft w:val="-67"/>
          <w:marRight w:val="-67"/>
          <w:marTop w:val="0"/>
          <w:marBottom w:val="0"/>
          <w:divBdr>
            <w:top w:val="none" w:sz="0" w:space="0" w:color="auto"/>
            <w:left w:val="none" w:sz="0" w:space="0" w:color="auto"/>
            <w:bottom w:val="none" w:sz="0" w:space="0" w:color="auto"/>
            <w:right w:val="none" w:sz="0" w:space="0" w:color="auto"/>
          </w:divBdr>
        </w:div>
        <w:div w:id="914240878">
          <w:marLeft w:val="-67"/>
          <w:marRight w:val="-67"/>
          <w:marTop w:val="60"/>
          <w:marBottom w:val="60"/>
          <w:divBdr>
            <w:top w:val="none" w:sz="0" w:space="0" w:color="auto"/>
            <w:left w:val="none" w:sz="0" w:space="0" w:color="auto"/>
            <w:bottom w:val="none" w:sz="0" w:space="0" w:color="auto"/>
            <w:right w:val="none" w:sz="0" w:space="0" w:color="auto"/>
          </w:divBdr>
        </w:div>
        <w:div w:id="1231770794">
          <w:marLeft w:val="-67"/>
          <w:marRight w:val="-67"/>
          <w:marTop w:val="0"/>
          <w:marBottom w:val="0"/>
          <w:divBdr>
            <w:top w:val="none" w:sz="0" w:space="0" w:color="auto"/>
            <w:left w:val="none" w:sz="0" w:space="0" w:color="auto"/>
            <w:bottom w:val="none" w:sz="0" w:space="0" w:color="auto"/>
            <w:right w:val="none" w:sz="0" w:space="0" w:color="auto"/>
          </w:divBdr>
        </w:div>
        <w:div w:id="231742926">
          <w:marLeft w:val="-67"/>
          <w:marRight w:val="-67"/>
          <w:marTop w:val="0"/>
          <w:marBottom w:val="0"/>
          <w:divBdr>
            <w:top w:val="none" w:sz="0" w:space="0" w:color="auto"/>
            <w:left w:val="none" w:sz="0" w:space="0" w:color="auto"/>
            <w:bottom w:val="none" w:sz="0" w:space="0" w:color="auto"/>
            <w:right w:val="none" w:sz="0" w:space="0" w:color="auto"/>
          </w:divBdr>
        </w:div>
        <w:div w:id="1829904432">
          <w:marLeft w:val="-67"/>
          <w:marRight w:val="-67"/>
          <w:marTop w:val="0"/>
          <w:marBottom w:val="0"/>
          <w:divBdr>
            <w:top w:val="none" w:sz="0" w:space="0" w:color="auto"/>
            <w:left w:val="none" w:sz="0" w:space="0" w:color="auto"/>
            <w:bottom w:val="none" w:sz="0" w:space="0" w:color="auto"/>
            <w:right w:val="none" w:sz="0" w:space="0" w:color="auto"/>
          </w:divBdr>
        </w:div>
        <w:div w:id="1791321674">
          <w:marLeft w:val="-67"/>
          <w:marRight w:val="-67"/>
          <w:marTop w:val="60"/>
          <w:marBottom w:val="60"/>
          <w:divBdr>
            <w:top w:val="none" w:sz="0" w:space="0" w:color="auto"/>
            <w:left w:val="none" w:sz="0" w:space="0" w:color="auto"/>
            <w:bottom w:val="none" w:sz="0" w:space="0" w:color="auto"/>
            <w:right w:val="none" w:sz="0" w:space="0" w:color="auto"/>
          </w:divBdr>
        </w:div>
        <w:div w:id="1076590154">
          <w:marLeft w:val="-67"/>
          <w:marRight w:val="-67"/>
          <w:marTop w:val="0"/>
          <w:marBottom w:val="0"/>
          <w:divBdr>
            <w:top w:val="none" w:sz="0" w:space="0" w:color="auto"/>
            <w:left w:val="none" w:sz="0" w:space="0" w:color="auto"/>
            <w:bottom w:val="none" w:sz="0" w:space="0" w:color="auto"/>
            <w:right w:val="none" w:sz="0" w:space="0" w:color="auto"/>
          </w:divBdr>
        </w:div>
        <w:div w:id="705372693">
          <w:marLeft w:val="-67"/>
          <w:marRight w:val="-67"/>
          <w:marTop w:val="0"/>
          <w:marBottom w:val="0"/>
          <w:divBdr>
            <w:top w:val="none" w:sz="0" w:space="0" w:color="auto"/>
            <w:left w:val="none" w:sz="0" w:space="0" w:color="auto"/>
            <w:bottom w:val="none" w:sz="0" w:space="0" w:color="auto"/>
            <w:right w:val="none" w:sz="0" w:space="0" w:color="auto"/>
          </w:divBdr>
        </w:div>
        <w:div w:id="392388188">
          <w:marLeft w:val="-67"/>
          <w:marRight w:val="-67"/>
          <w:marTop w:val="0"/>
          <w:marBottom w:val="0"/>
          <w:divBdr>
            <w:top w:val="none" w:sz="0" w:space="0" w:color="auto"/>
            <w:left w:val="none" w:sz="0" w:space="0" w:color="auto"/>
            <w:bottom w:val="none" w:sz="0" w:space="0" w:color="auto"/>
            <w:right w:val="none" w:sz="0" w:space="0" w:color="auto"/>
          </w:divBdr>
        </w:div>
        <w:div w:id="1733963197">
          <w:marLeft w:val="-67"/>
          <w:marRight w:val="-67"/>
          <w:marTop w:val="60"/>
          <w:marBottom w:val="60"/>
          <w:divBdr>
            <w:top w:val="none" w:sz="0" w:space="0" w:color="auto"/>
            <w:left w:val="none" w:sz="0" w:space="0" w:color="auto"/>
            <w:bottom w:val="none" w:sz="0" w:space="0" w:color="auto"/>
            <w:right w:val="none" w:sz="0" w:space="0" w:color="auto"/>
          </w:divBdr>
          <w:divsChild>
            <w:div w:id="289361261">
              <w:marLeft w:val="0"/>
              <w:marRight w:val="0"/>
              <w:marTop w:val="0"/>
              <w:marBottom w:val="0"/>
              <w:divBdr>
                <w:top w:val="none" w:sz="0" w:space="0" w:color="auto"/>
                <w:left w:val="none" w:sz="0" w:space="0" w:color="auto"/>
                <w:bottom w:val="none" w:sz="0" w:space="0" w:color="auto"/>
                <w:right w:val="none" w:sz="0" w:space="0" w:color="auto"/>
              </w:divBdr>
            </w:div>
          </w:divsChild>
        </w:div>
        <w:div w:id="825173019">
          <w:marLeft w:val="-67"/>
          <w:marRight w:val="-67"/>
          <w:marTop w:val="60"/>
          <w:marBottom w:val="60"/>
          <w:divBdr>
            <w:top w:val="none" w:sz="0" w:space="0" w:color="auto"/>
            <w:left w:val="none" w:sz="0" w:space="0" w:color="auto"/>
            <w:bottom w:val="none" w:sz="0" w:space="0" w:color="auto"/>
            <w:right w:val="none" w:sz="0" w:space="0" w:color="auto"/>
          </w:divBdr>
        </w:div>
        <w:div w:id="983853949">
          <w:marLeft w:val="-67"/>
          <w:marRight w:val="-67"/>
          <w:marTop w:val="0"/>
          <w:marBottom w:val="0"/>
          <w:divBdr>
            <w:top w:val="none" w:sz="0" w:space="0" w:color="auto"/>
            <w:left w:val="none" w:sz="0" w:space="0" w:color="auto"/>
            <w:bottom w:val="none" w:sz="0" w:space="0" w:color="auto"/>
            <w:right w:val="none" w:sz="0" w:space="0" w:color="auto"/>
          </w:divBdr>
        </w:div>
        <w:div w:id="1357196415">
          <w:marLeft w:val="-67"/>
          <w:marRight w:val="-67"/>
          <w:marTop w:val="0"/>
          <w:marBottom w:val="0"/>
          <w:divBdr>
            <w:top w:val="none" w:sz="0" w:space="0" w:color="auto"/>
            <w:left w:val="none" w:sz="0" w:space="0" w:color="auto"/>
            <w:bottom w:val="none" w:sz="0" w:space="0" w:color="auto"/>
            <w:right w:val="none" w:sz="0" w:space="0" w:color="auto"/>
          </w:divBdr>
        </w:div>
        <w:div w:id="460418721">
          <w:marLeft w:val="-67"/>
          <w:marRight w:val="-67"/>
          <w:marTop w:val="0"/>
          <w:marBottom w:val="0"/>
          <w:divBdr>
            <w:top w:val="none" w:sz="0" w:space="0" w:color="auto"/>
            <w:left w:val="none" w:sz="0" w:space="0" w:color="auto"/>
            <w:bottom w:val="none" w:sz="0" w:space="0" w:color="auto"/>
            <w:right w:val="none" w:sz="0" w:space="0" w:color="auto"/>
          </w:divBdr>
        </w:div>
        <w:div w:id="733743048">
          <w:marLeft w:val="-67"/>
          <w:marRight w:val="-67"/>
          <w:marTop w:val="60"/>
          <w:marBottom w:val="60"/>
          <w:divBdr>
            <w:top w:val="none" w:sz="0" w:space="0" w:color="auto"/>
            <w:left w:val="none" w:sz="0" w:space="0" w:color="auto"/>
            <w:bottom w:val="none" w:sz="0" w:space="0" w:color="auto"/>
            <w:right w:val="none" w:sz="0" w:space="0" w:color="auto"/>
          </w:divBdr>
          <w:divsChild>
            <w:div w:id="1152133714">
              <w:marLeft w:val="0"/>
              <w:marRight w:val="0"/>
              <w:marTop w:val="0"/>
              <w:marBottom w:val="0"/>
              <w:divBdr>
                <w:top w:val="none" w:sz="0" w:space="0" w:color="auto"/>
                <w:left w:val="none" w:sz="0" w:space="0" w:color="auto"/>
                <w:bottom w:val="none" w:sz="0" w:space="0" w:color="auto"/>
                <w:right w:val="none" w:sz="0" w:space="0" w:color="auto"/>
              </w:divBdr>
            </w:div>
          </w:divsChild>
        </w:div>
        <w:div w:id="233011248">
          <w:marLeft w:val="-67"/>
          <w:marRight w:val="-67"/>
          <w:marTop w:val="60"/>
          <w:marBottom w:val="60"/>
          <w:divBdr>
            <w:top w:val="none" w:sz="0" w:space="0" w:color="auto"/>
            <w:left w:val="none" w:sz="0" w:space="0" w:color="auto"/>
            <w:bottom w:val="none" w:sz="0" w:space="0" w:color="auto"/>
            <w:right w:val="none" w:sz="0" w:space="0" w:color="auto"/>
          </w:divBdr>
        </w:div>
        <w:div w:id="1813785534">
          <w:marLeft w:val="-67"/>
          <w:marRight w:val="-67"/>
          <w:marTop w:val="60"/>
          <w:marBottom w:val="60"/>
          <w:divBdr>
            <w:top w:val="none" w:sz="0" w:space="0" w:color="auto"/>
            <w:left w:val="none" w:sz="0" w:space="0" w:color="auto"/>
            <w:bottom w:val="none" w:sz="0" w:space="0" w:color="auto"/>
            <w:right w:val="none" w:sz="0" w:space="0" w:color="auto"/>
          </w:divBdr>
        </w:div>
        <w:div w:id="1029646347">
          <w:marLeft w:val="-67"/>
          <w:marRight w:val="-67"/>
          <w:marTop w:val="0"/>
          <w:marBottom w:val="0"/>
          <w:divBdr>
            <w:top w:val="none" w:sz="0" w:space="0" w:color="auto"/>
            <w:left w:val="none" w:sz="0" w:space="0" w:color="auto"/>
            <w:bottom w:val="none" w:sz="0" w:space="0" w:color="auto"/>
            <w:right w:val="none" w:sz="0" w:space="0" w:color="auto"/>
          </w:divBdr>
        </w:div>
        <w:div w:id="1298148596">
          <w:marLeft w:val="-67"/>
          <w:marRight w:val="-67"/>
          <w:marTop w:val="0"/>
          <w:marBottom w:val="0"/>
          <w:divBdr>
            <w:top w:val="none" w:sz="0" w:space="0" w:color="auto"/>
            <w:left w:val="none" w:sz="0" w:space="0" w:color="auto"/>
            <w:bottom w:val="none" w:sz="0" w:space="0" w:color="auto"/>
            <w:right w:val="none" w:sz="0" w:space="0" w:color="auto"/>
          </w:divBdr>
        </w:div>
        <w:div w:id="363019957">
          <w:marLeft w:val="-67"/>
          <w:marRight w:val="-67"/>
          <w:marTop w:val="60"/>
          <w:marBottom w:val="60"/>
          <w:divBdr>
            <w:top w:val="none" w:sz="0" w:space="0" w:color="auto"/>
            <w:left w:val="none" w:sz="0" w:space="0" w:color="auto"/>
            <w:bottom w:val="none" w:sz="0" w:space="0" w:color="auto"/>
            <w:right w:val="none" w:sz="0" w:space="0" w:color="auto"/>
          </w:divBdr>
        </w:div>
        <w:div w:id="893202668">
          <w:marLeft w:val="-67"/>
          <w:marRight w:val="-67"/>
          <w:marTop w:val="0"/>
          <w:marBottom w:val="0"/>
          <w:divBdr>
            <w:top w:val="none" w:sz="0" w:space="0" w:color="auto"/>
            <w:left w:val="none" w:sz="0" w:space="0" w:color="auto"/>
            <w:bottom w:val="none" w:sz="0" w:space="0" w:color="auto"/>
            <w:right w:val="none" w:sz="0" w:space="0" w:color="auto"/>
          </w:divBdr>
        </w:div>
        <w:div w:id="1978953522">
          <w:marLeft w:val="-67"/>
          <w:marRight w:val="-67"/>
          <w:marTop w:val="0"/>
          <w:marBottom w:val="0"/>
          <w:divBdr>
            <w:top w:val="none" w:sz="0" w:space="0" w:color="auto"/>
            <w:left w:val="none" w:sz="0" w:space="0" w:color="auto"/>
            <w:bottom w:val="none" w:sz="0" w:space="0" w:color="auto"/>
            <w:right w:val="none" w:sz="0" w:space="0" w:color="auto"/>
          </w:divBdr>
        </w:div>
        <w:div w:id="2002467085">
          <w:marLeft w:val="-67"/>
          <w:marRight w:val="-67"/>
          <w:marTop w:val="0"/>
          <w:marBottom w:val="0"/>
          <w:divBdr>
            <w:top w:val="none" w:sz="0" w:space="0" w:color="auto"/>
            <w:left w:val="none" w:sz="0" w:space="0" w:color="auto"/>
            <w:bottom w:val="none" w:sz="0" w:space="0" w:color="auto"/>
            <w:right w:val="none" w:sz="0" w:space="0" w:color="auto"/>
          </w:divBdr>
        </w:div>
        <w:div w:id="925697777">
          <w:marLeft w:val="-67"/>
          <w:marRight w:val="-67"/>
          <w:marTop w:val="0"/>
          <w:marBottom w:val="0"/>
          <w:divBdr>
            <w:top w:val="none" w:sz="0" w:space="0" w:color="auto"/>
            <w:left w:val="none" w:sz="0" w:space="0" w:color="auto"/>
            <w:bottom w:val="none" w:sz="0" w:space="0" w:color="auto"/>
            <w:right w:val="none" w:sz="0" w:space="0" w:color="auto"/>
          </w:divBdr>
        </w:div>
        <w:div w:id="1283076018">
          <w:marLeft w:val="-67"/>
          <w:marRight w:val="-67"/>
          <w:marTop w:val="60"/>
          <w:marBottom w:val="60"/>
          <w:divBdr>
            <w:top w:val="none" w:sz="0" w:space="0" w:color="auto"/>
            <w:left w:val="none" w:sz="0" w:space="0" w:color="auto"/>
            <w:bottom w:val="none" w:sz="0" w:space="0" w:color="auto"/>
            <w:right w:val="none" w:sz="0" w:space="0" w:color="auto"/>
          </w:divBdr>
        </w:div>
        <w:div w:id="1615476310">
          <w:marLeft w:val="-67"/>
          <w:marRight w:val="-67"/>
          <w:marTop w:val="0"/>
          <w:marBottom w:val="0"/>
          <w:divBdr>
            <w:top w:val="none" w:sz="0" w:space="0" w:color="auto"/>
            <w:left w:val="none" w:sz="0" w:space="0" w:color="auto"/>
            <w:bottom w:val="none" w:sz="0" w:space="0" w:color="auto"/>
            <w:right w:val="none" w:sz="0" w:space="0" w:color="auto"/>
          </w:divBdr>
        </w:div>
        <w:div w:id="461655479">
          <w:marLeft w:val="-67"/>
          <w:marRight w:val="-67"/>
          <w:marTop w:val="0"/>
          <w:marBottom w:val="0"/>
          <w:divBdr>
            <w:top w:val="none" w:sz="0" w:space="0" w:color="auto"/>
            <w:left w:val="none" w:sz="0" w:space="0" w:color="auto"/>
            <w:bottom w:val="none" w:sz="0" w:space="0" w:color="auto"/>
            <w:right w:val="none" w:sz="0" w:space="0" w:color="auto"/>
          </w:divBdr>
        </w:div>
        <w:div w:id="388039989">
          <w:marLeft w:val="-67"/>
          <w:marRight w:val="-67"/>
          <w:marTop w:val="0"/>
          <w:marBottom w:val="0"/>
          <w:divBdr>
            <w:top w:val="none" w:sz="0" w:space="0" w:color="auto"/>
            <w:left w:val="none" w:sz="0" w:space="0" w:color="auto"/>
            <w:bottom w:val="none" w:sz="0" w:space="0" w:color="auto"/>
            <w:right w:val="none" w:sz="0" w:space="0" w:color="auto"/>
          </w:divBdr>
        </w:div>
        <w:div w:id="1512405498">
          <w:marLeft w:val="-67"/>
          <w:marRight w:val="-67"/>
          <w:marTop w:val="0"/>
          <w:marBottom w:val="0"/>
          <w:divBdr>
            <w:top w:val="none" w:sz="0" w:space="0" w:color="auto"/>
            <w:left w:val="none" w:sz="0" w:space="0" w:color="auto"/>
            <w:bottom w:val="none" w:sz="0" w:space="0" w:color="auto"/>
            <w:right w:val="none" w:sz="0" w:space="0" w:color="auto"/>
          </w:divBdr>
        </w:div>
        <w:div w:id="557059081">
          <w:marLeft w:val="-67"/>
          <w:marRight w:val="-67"/>
          <w:marTop w:val="0"/>
          <w:marBottom w:val="0"/>
          <w:divBdr>
            <w:top w:val="none" w:sz="0" w:space="0" w:color="auto"/>
            <w:left w:val="none" w:sz="0" w:space="0" w:color="auto"/>
            <w:bottom w:val="none" w:sz="0" w:space="0" w:color="auto"/>
            <w:right w:val="none" w:sz="0" w:space="0" w:color="auto"/>
          </w:divBdr>
        </w:div>
        <w:div w:id="1238052785">
          <w:marLeft w:val="-67"/>
          <w:marRight w:val="-67"/>
          <w:marTop w:val="60"/>
          <w:marBottom w:val="60"/>
          <w:divBdr>
            <w:top w:val="none" w:sz="0" w:space="0" w:color="auto"/>
            <w:left w:val="none" w:sz="0" w:space="0" w:color="auto"/>
            <w:bottom w:val="none" w:sz="0" w:space="0" w:color="auto"/>
            <w:right w:val="none" w:sz="0" w:space="0" w:color="auto"/>
          </w:divBdr>
        </w:div>
        <w:div w:id="1046298741">
          <w:marLeft w:val="-67"/>
          <w:marRight w:val="-67"/>
          <w:marTop w:val="0"/>
          <w:marBottom w:val="0"/>
          <w:divBdr>
            <w:top w:val="none" w:sz="0" w:space="0" w:color="auto"/>
            <w:left w:val="none" w:sz="0" w:space="0" w:color="auto"/>
            <w:bottom w:val="none" w:sz="0" w:space="0" w:color="auto"/>
            <w:right w:val="none" w:sz="0" w:space="0" w:color="auto"/>
          </w:divBdr>
        </w:div>
        <w:div w:id="1425230091">
          <w:marLeft w:val="-67"/>
          <w:marRight w:val="-67"/>
          <w:marTop w:val="0"/>
          <w:marBottom w:val="0"/>
          <w:divBdr>
            <w:top w:val="none" w:sz="0" w:space="0" w:color="auto"/>
            <w:left w:val="none" w:sz="0" w:space="0" w:color="auto"/>
            <w:bottom w:val="none" w:sz="0" w:space="0" w:color="auto"/>
            <w:right w:val="none" w:sz="0" w:space="0" w:color="auto"/>
          </w:divBdr>
        </w:div>
        <w:div w:id="1090080082">
          <w:marLeft w:val="-67"/>
          <w:marRight w:val="-67"/>
          <w:marTop w:val="0"/>
          <w:marBottom w:val="0"/>
          <w:divBdr>
            <w:top w:val="none" w:sz="0" w:space="0" w:color="auto"/>
            <w:left w:val="none" w:sz="0" w:space="0" w:color="auto"/>
            <w:bottom w:val="none" w:sz="0" w:space="0" w:color="auto"/>
            <w:right w:val="none" w:sz="0" w:space="0" w:color="auto"/>
          </w:divBdr>
        </w:div>
        <w:div w:id="1918317583">
          <w:marLeft w:val="-67"/>
          <w:marRight w:val="-67"/>
          <w:marTop w:val="120"/>
          <w:marBottom w:val="60"/>
          <w:divBdr>
            <w:top w:val="none" w:sz="0" w:space="0" w:color="auto"/>
            <w:left w:val="none" w:sz="0" w:space="0" w:color="auto"/>
            <w:bottom w:val="none" w:sz="0" w:space="0" w:color="auto"/>
            <w:right w:val="none" w:sz="0" w:space="0" w:color="auto"/>
          </w:divBdr>
        </w:div>
        <w:div w:id="1068923392">
          <w:marLeft w:val="-67"/>
          <w:marRight w:val="-67"/>
          <w:marTop w:val="0"/>
          <w:marBottom w:val="0"/>
          <w:divBdr>
            <w:top w:val="none" w:sz="0" w:space="0" w:color="auto"/>
            <w:left w:val="none" w:sz="0" w:space="0" w:color="auto"/>
            <w:bottom w:val="none" w:sz="0" w:space="0" w:color="auto"/>
            <w:right w:val="none" w:sz="0" w:space="0" w:color="auto"/>
          </w:divBdr>
        </w:div>
        <w:div w:id="249894486">
          <w:marLeft w:val="-67"/>
          <w:marRight w:val="-67"/>
          <w:marTop w:val="60"/>
          <w:marBottom w:val="60"/>
          <w:divBdr>
            <w:top w:val="none" w:sz="0" w:space="0" w:color="auto"/>
            <w:left w:val="none" w:sz="0" w:space="0" w:color="auto"/>
            <w:bottom w:val="none" w:sz="0" w:space="0" w:color="auto"/>
            <w:right w:val="none" w:sz="0" w:space="0" w:color="auto"/>
          </w:divBdr>
        </w:div>
        <w:div w:id="1561212573">
          <w:marLeft w:val="-67"/>
          <w:marRight w:val="-67"/>
          <w:marTop w:val="0"/>
          <w:marBottom w:val="0"/>
          <w:divBdr>
            <w:top w:val="none" w:sz="0" w:space="0" w:color="auto"/>
            <w:left w:val="none" w:sz="0" w:space="0" w:color="auto"/>
            <w:bottom w:val="none" w:sz="0" w:space="0" w:color="auto"/>
            <w:right w:val="none" w:sz="0" w:space="0" w:color="auto"/>
          </w:divBdr>
        </w:div>
        <w:div w:id="712507533">
          <w:marLeft w:val="-67"/>
          <w:marRight w:val="-67"/>
          <w:marTop w:val="0"/>
          <w:marBottom w:val="0"/>
          <w:divBdr>
            <w:top w:val="none" w:sz="0" w:space="0" w:color="auto"/>
            <w:left w:val="none" w:sz="0" w:space="0" w:color="auto"/>
            <w:bottom w:val="none" w:sz="0" w:space="0" w:color="auto"/>
            <w:right w:val="none" w:sz="0" w:space="0" w:color="auto"/>
          </w:divBdr>
        </w:div>
        <w:div w:id="915045965">
          <w:marLeft w:val="-67"/>
          <w:marRight w:val="-67"/>
          <w:marTop w:val="0"/>
          <w:marBottom w:val="0"/>
          <w:divBdr>
            <w:top w:val="none" w:sz="0" w:space="0" w:color="auto"/>
            <w:left w:val="none" w:sz="0" w:space="0" w:color="auto"/>
            <w:bottom w:val="none" w:sz="0" w:space="0" w:color="auto"/>
            <w:right w:val="none" w:sz="0" w:space="0" w:color="auto"/>
          </w:divBdr>
        </w:div>
        <w:div w:id="2090810134">
          <w:marLeft w:val="-67"/>
          <w:marRight w:val="-67"/>
          <w:marTop w:val="60"/>
          <w:marBottom w:val="60"/>
          <w:divBdr>
            <w:top w:val="none" w:sz="0" w:space="0" w:color="auto"/>
            <w:left w:val="none" w:sz="0" w:space="0" w:color="auto"/>
            <w:bottom w:val="none" w:sz="0" w:space="0" w:color="auto"/>
            <w:right w:val="none" w:sz="0" w:space="0" w:color="auto"/>
          </w:divBdr>
        </w:div>
        <w:div w:id="1355040413">
          <w:marLeft w:val="-67"/>
          <w:marRight w:val="-67"/>
          <w:marTop w:val="0"/>
          <w:marBottom w:val="0"/>
          <w:divBdr>
            <w:top w:val="none" w:sz="0" w:space="0" w:color="auto"/>
            <w:left w:val="none" w:sz="0" w:space="0" w:color="auto"/>
            <w:bottom w:val="none" w:sz="0" w:space="0" w:color="auto"/>
            <w:right w:val="none" w:sz="0" w:space="0" w:color="auto"/>
          </w:divBdr>
        </w:div>
        <w:div w:id="570315422">
          <w:marLeft w:val="-67"/>
          <w:marRight w:val="-67"/>
          <w:marTop w:val="0"/>
          <w:marBottom w:val="0"/>
          <w:divBdr>
            <w:top w:val="none" w:sz="0" w:space="0" w:color="auto"/>
            <w:left w:val="none" w:sz="0" w:space="0" w:color="auto"/>
            <w:bottom w:val="none" w:sz="0" w:space="0" w:color="auto"/>
            <w:right w:val="none" w:sz="0" w:space="0" w:color="auto"/>
          </w:divBdr>
        </w:div>
        <w:div w:id="468790376">
          <w:marLeft w:val="-67"/>
          <w:marRight w:val="-67"/>
          <w:marTop w:val="60"/>
          <w:marBottom w:val="60"/>
          <w:divBdr>
            <w:top w:val="none" w:sz="0" w:space="0" w:color="auto"/>
            <w:left w:val="none" w:sz="0" w:space="0" w:color="auto"/>
            <w:bottom w:val="none" w:sz="0" w:space="0" w:color="auto"/>
            <w:right w:val="none" w:sz="0" w:space="0" w:color="auto"/>
          </w:divBdr>
        </w:div>
        <w:div w:id="776799484">
          <w:marLeft w:val="-67"/>
          <w:marRight w:val="-67"/>
          <w:marTop w:val="0"/>
          <w:marBottom w:val="0"/>
          <w:divBdr>
            <w:top w:val="none" w:sz="0" w:space="0" w:color="auto"/>
            <w:left w:val="none" w:sz="0" w:space="0" w:color="auto"/>
            <w:bottom w:val="none" w:sz="0" w:space="0" w:color="auto"/>
            <w:right w:val="none" w:sz="0" w:space="0" w:color="auto"/>
          </w:divBdr>
        </w:div>
        <w:div w:id="1225334961">
          <w:marLeft w:val="-67"/>
          <w:marRight w:val="-67"/>
          <w:marTop w:val="0"/>
          <w:marBottom w:val="0"/>
          <w:divBdr>
            <w:top w:val="none" w:sz="0" w:space="0" w:color="auto"/>
            <w:left w:val="none" w:sz="0" w:space="0" w:color="auto"/>
            <w:bottom w:val="none" w:sz="0" w:space="0" w:color="auto"/>
            <w:right w:val="none" w:sz="0" w:space="0" w:color="auto"/>
          </w:divBdr>
        </w:div>
        <w:div w:id="985743021">
          <w:marLeft w:val="-67"/>
          <w:marRight w:val="-67"/>
          <w:marTop w:val="0"/>
          <w:marBottom w:val="0"/>
          <w:divBdr>
            <w:top w:val="none" w:sz="0" w:space="0" w:color="auto"/>
            <w:left w:val="none" w:sz="0" w:space="0" w:color="auto"/>
            <w:bottom w:val="none" w:sz="0" w:space="0" w:color="auto"/>
            <w:right w:val="none" w:sz="0" w:space="0" w:color="auto"/>
          </w:divBdr>
        </w:div>
        <w:div w:id="2143306435">
          <w:marLeft w:val="-67"/>
          <w:marRight w:val="-67"/>
          <w:marTop w:val="0"/>
          <w:marBottom w:val="0"/>
          <w:divBdr>
            <w:top w:val="none" w:sz="0" w:space="0" w:color="auto"/>
            <w:left w:val="none" w:sz="0" w:space="0" w:color="auto"/>
            <w:bottom w:val="none" w:sz="0" w:space="0" w:color="auto"/>
            <w:right w:val="none" w:sz="0" w:space="0" w:color="auto"/>
          </w:divBdr>
        </w:div>
        <w:div w:id="1039890605">
          <w:marLeft w:val="-67"/>
          <w:marRight w:val="-67"/>
          <w:marTop w:val="60"/>
          <w:marBottom w:val="60"/>
          <w:divBdr>
            <w:top w:val="none" w:sz="0" w:space="0" w:color="auto"/>
            <w:left w:val="none" w:sz="0" w:space="0" w:color="auto"/>
            <w:bottom w:val="none" w:sz="0" w:space="0" w:color="auto"/>
            <w:right w:val="none" w:sz="0" w:space="0" w:color="auto"/>
          </w:divBdr>
        </w:div>
        <w:div w:id="880821521">
          <w:marLeft w:val="-67"/>
          <w:marRight w:val="-67"/>
          <w:marTop w:val="0"/>
          <w:marBottom w:val="0"/>
          <w:divBdr>
            <w:top w:val="none" w:sz="0" w:space="0" w:color="auto"/>
            <w:left w:val="none" w:sz="0" w:space="0" w:color="auto"/>
            <w:bottom w:val="none" w:sz="0" w:space="0" w:color="auto"/>
            <w:right w:val="none" w:sz="0" w:space="0" w:color="auto"/>
          </w:divBdr>
        </w:div>
        <w:div w:id="1204513670">
          <w:marLeft w:val="-67"/>
          <w:marRight w:val="-67"/>
          <w:marTop w:val="0"/>
          <w:marBottom w:val="0"/>
          <w:divBdr>
            <w:top w:val="none" w:sz="0" w:space="0" w:color="auto"/>
            <w:left w:val="none" w:sz="0" w:space="0" w:color="auto"/>
            <w:bottom w:val="none" w:sz="0" w:space="0" w:color="auto"/>
            <w:right w:val="none" w:sz="0" w:space="0" w:color="auto"/>
          </w:divBdr>
        </w:div>
        <w:div w:id="400952348">
          <w:marLeft w:val="-67"/>
          <w:marRight w:val="-67"/>
          <w:marTop w:val="0"/>
          <w:marBottom w:val="0"/>
          <w:divBdr>
            <w:top w:val="none" w:sz="0" w:space="0" w:color="auto"/>
            <w:left w:val="none" w:sz="0" w:space="0" w:color="auto"/>
            <w:bottom w:val="none" w:sz="0" w:space="0" w:color="auto"/>
            <w:right w:val="none" w:sz="0" w:space="0" w:color="auto"/>
          </w:divBdr>
        </w:div>
        <w:div w:id="662663282">
          <w:marLeft w:val="-67"/>
          <w:marRight w:val="-67"/>
          <w:marTop w:val="0"/>
          <w:marBottom w:val="0"/>
          <w:divBdr>
            <w:top w:val="none" w:sz="0" w:space="0" w:color="auto"/>
            <w:left w:val="none" w:sz="0" w:space="0" w:color="auto"/>
            <w:bottom w:val="none" w:sz="0" w:space="0" w:color="auto"/>
            <w:right w:val="none" w:sz="0" w:space="0" w:color="auto"/>
          </w:divBdr>
        </w:div>
        <w:div w:id="1673996004">
          <w:marLeft w:val="-67"/>
          <w:marRight w:val="-67"/>
          <w:marTop w:val="0"/>
          <w:marBottom w:val="0"/>
          <w:divBdr>
            <w:top w:val="none" w:sz="0" w:space="0" w:color="auto"/>
            <w:left w:val="none" w:sz="0" w:space="0" w:color="auto"/>
            <w:bottom w:val="none" w:sz="0" w:space="0" w:color="auto"/>
            <w:right w:val="none" w:sz="0" w:space="0" w:color="auto"/>
          </w:divBdr>
        </w:div>
        <w:div w:id="236867391">
          <w:marLeft w:val="-67"/>
          <w:marRight w:val="-67"/>
          <w:marTop w:val="0"/>
          <w:marBottom w:val="0"/>
          <w:divBdr>
            <w:top w:val="none" w:sz="0" w:space="0" w:color="auto"/>
            <w:left w:val="none" w:sz="0" w:space="0" w:color="auto"/>
            <w:bottom w:val="none" w:sz="0" w:space="0" w:color="auto"/>
            <w:right w:val="none" w:sz="0" w:space="0" w:color="auto"/>
          </w:divBdr>
        </w:div>
        <w:div w:id="845368084">
          <w:marLeft w:val="-67"/>
          <w:marRight w:val="-67"/>
          <w:marTop w:val="60"/>
          <w:marBottom w:val="60"/>
          <w:divBdr>
            <w:top w:val="none" w:sz="0" w:space="0" w:color="auto"/>
            <w:left w:val="none" w:sz="0" w:space="0" w:color="auto"/>
            <w:bottom w:val="none" w:sz="0" w:space="0" w:color="auto"/>
            <w:right w:val="none" w:sz="0" w:space="0" w:color="auto"/>
          </w:divBdr>
        </w:div>
        <w:div w:id="1787002770">
          <w:marLeft w:val="-67"/>
          <w:marRight w:val="-67"/>
          <w:marTop w:val="0"/>
          <w:marBottom w:val="0"/>
          <w:divBdr>
            <w:top w:val="none" w:sz="0" w:space="0" w:color="auto"/>
            <w:left w:val="none" w:sz="0" w:space="0" w:color="auto"/>
            <w:bottom w:val="none" w:sz="0" w:space="0" w:color="auto"/>
            <w:right w:val="none" w:sz="0" w:space="0" w:color="auto"/>
          </w:divBdr>
        </w:div>
        <w:div w:id="1155604591">
          <w:marLeft w:val="-67"/>
          <w:marRight w:val="-67"/>
          <w:marTop w:val="0"/>
          <w:marBottom w:val="0"/>
          <w:divBdr>
            <w:top w:val="none" w:sz="0" w:space="0" w:color="auto"/>
            <w:left w:val="none" w:sz="0" w:space="0" w:color="auto"/>
            <w:bottom w:val="none" w:sz="0" w:space="0" w:color="auto"/>
            <w:right w:val="none" w:sz="0" w:space="0" w:color="auto"/>
          </w:divBdr>
        </w:div>
        <w:div w:id="1602181704">
          <w:marLeft w:val="-67"/>
          <w:marRight w:val="-67"/>
          <w:marTop w:val="0"/>
          <w:marBottom w:val="0"/>
          <w:divBdr>
            <w:top w:val="none" w:sz="0" w:space="0" w:color="auto"/>
            <w:left w:val="none" w:sz="0" w:space="0" w:color="auto"/>
            <w:bottom w:val="none" w:sz="0" w:space="0" w:color="auto"/>
            <w:right w:val="none" w:sz="0" w:space="0" w:color="auto"/>
          </w:divBdr>
        </w:div>
        <w:div w:id="826021995">
          <w:marLeft w:val="-67"/>
          <w:marRight w:val="-67"/>
          <w:marTop w:val="60"/>
          <w:marBottom w:val="60"/>
          <w:divBdr>
            <w:top w:val="none" w:sz="0" w:space="0" w:color="auto"/>
            <w:left w:val="none" w:sz="0" w:space="0" w:color="auto"/>
            <w:bottom w:val="none" w:sz="0" w:space="0" w:color="auto"/>
            <w:right w:val="none" w:sz="0" w:space="0" w:color="auto"/>
          </w:divBdr>
        </w:div>
        <w:div w:id="1159812058">
          <w:marLeft w:val="-67"/>
          <w:marRight w:val="-67"/>
          <w:marTop w:val="0"/>
          <w:marBottom w:val="0"/>
          <w:divBdr>
            <w:top w:val="none" w:sz="0" w:space="0" w:color="auto"/>
            <w:left w:val="none" w:sz="0" w:space="0" w:color="auto"/>
            <w:bottom w:val="none" w:sz="0" w:space="0" w:color="auto"/>
            <w:right w:val="none" w:sz="0" w:space="0" w:color="auto"/>
          </w:divBdr>
        </w:div>
        <w:div w:id="6759659">
          <w:marLeft w:val="-67"/>
          <w:marRight w:val="-67"/>
          <w:marTop w:val="0"/>
          <w:marBottom w:val="0"/>
          <w:divBdr>
            <w:top w:val="none" w:sz="0" w:space="0" w:color="auto"/>
            <w:left w:val="none" w:sz="0" w:space="0" w:color="auto"/>
            <w:bottom w:val="none" w:sz="0" w:space="0" w:color="auto"/>
            <w:right w:val="none" w:sz="0" w:space="0" w:color="auto"/>
          </w:divBdr>
        </w:div>
        <w:div w:id="1729180565">
          <w:marLeft w:val="-67"/>
          <w:marRight w:val="-67"/>
          <w:marTop w:val="0"/>
          <w:marBottom w:val="0"/>
          <w:divBdr>
            <w:top w:val="none" w:sz="0" w:space="0" w:color="auto"/>
            <w:left w:val="none" w:sz="0" w:space="0" w:color="auto"/>
            <w:bottom w:val="none" w:sz="0" w:space="0" w:color="auto"/>
            <w:right w:val="none" w:sz="0" w:space="0" w:color="auto"/>
          </w:divBdr>
        </w:div>
        <w:div w:id="1985349067">
          <w:marLeft w:val="-67"/>
          <w:marRight w:val="-67"/>
          <w:marTop w:val="60"/>
          <w:marBottom w:val="60"/>
          <w:divBdr>
            <w:top w:val="none" w:sz="0" w:space="0" w:color="auto"/>
            <w:left w:val="none" w:sz="0" w:space="0" w:color="auto"/>
            <w:bottom w:val="none" w:sz="0" w:space="0" w:color="auto"/>
            <w:right w:val="none" w:sz="0" w:space="0" w:color="auto"/>
          </w:divBdr>
        </w:div>
        <w:div w:id="881553243">
          <w:marLeft w:val="-67"/>
          <w:marRight w:val="-67"/>
          <w:marTop w:val="120"/>
          <w:marBottom w:val="60"/>
          <w:divBdr>
            <w:top w:val="none" w:sz="0" w:space="0" w:color="auto"/>
            <w:left w:val="none" w:sz="0" w:space="0" w:color="auto"/>
            <w:bottom w:val="none" w:sz="0" w:space="0" w:color="auto"/>
            <w:right w:val="none" w:sz="0" w:space="0" w:color="auto"/>
          </w:divBdr>
        </w:div>
        <w:div w:id="589124485">
          <w:marLeft w:val="-67"/>
          <w:marRight w:val="-67"/>
          <w:marTop w:val="0"/>
          <w:marBottom w:val="0"/>
          <w:divBdr>
            <w:top w:val="none" w:sz="0" w:space="0" w:color="auto"/>
            <w:left w:val="none" w:sz="0" w:space="0" w:color="auto"/>
            <w:bottom w:val="none" w:sz="0" w:space="0" w:color="auto"/>
            <w:right w:val="none" w:sz="0" w:space="0" w:color="auto"/>
          </w:divBdr>
        </w:div>
        <w:div w:id="1074670551">
          <w:marLeft w:val="-67"/>
          <w:marRight w:val="-67"/>
          <w:marTop w:val="60"/>
          <w:marBottom w:val="60"/>
          <w:divBdr>
            <w:top w:val="none" w:sz="0" w:space="0" w:color="auto"/>
            <w:left w:val="none" w:sz="0" w:space="0" w:color="auto"/>
            <w:bottom w:val="none" w:sz="0" w:space="0" w:color="auto"/>
            <w:right w:val="none" w:sz="0" w:space="0" w:color="auto"/>
          </w:divBdr>
        </w:div>
        <w:div w:id="1519152530">
          <w:marLeft w:val="-67"/>
          <w:marRight w:val="-67"/>
          <w:marTop w:val="0"/>
          <w:marBottom w:val="0"/>
          <w:divBdr>
            <w:top w:val="none" w:sz="0" w:space="0" w:color="auto"/>
            <w:left w:val="none" w:sz="0" w:space="0" w:color="auto"/>
            <w:bottom w:val="none" w:sz="0" w:space="0" w:color="auto"/>
            <w:right w:val="none" w:sz="0" w:space="0" w:color="auto"/>
          </w:divBdr>
        </w:div>
        <w:div w:id="649292804">
          <w:marLeft w:val="-67"/>
          <w:marRight w:val="-67"/>
          <w:marTop w:val="0"/>
          <w:marBottom w:val="0"/>
          <w:divBdr>
            <w:top w:val="none" w:sz="0" w:space="0" w:color="auto"/>
            <w:left w:val="none" w:sz="0" w:space="0" w:color="auto"/>
            <w:bottom w:val="none" w:sz="0" w:space="0" w:color="auto"/>
            <w:right w:val="none" w:sz="0" w:space="0" w:color="auto"/>
          </w:divBdr>
        </w:div>
        <w:div w:id="1915896177">
          <w:marLeft w:val="-67"/>
          <w:marRight w:val="-67"/>
          <w:marTop w:val="0"/>
          <w:marBottom w:val="0"/>
          <w:divBdr>
            <w:top w:val="none" w:sz="0" w:space="0" w:color="auto"/>
            <w:left w:val="none" w:sz="0" w:space="0" w:color="auto"/>
            <w:bottom w:val="none" w:sz="0" w:space="0" w:color="auto"/>
            <w:right w:val="none" w:sz="0" w:space="0" w:color="auto"/>
          </w:divBdr>
        </w:div>
        <w:div w:id="387605562">
          <w:marLeft w:val="-67"/>
          <w:marRight w:val="-67"/>
          <w:marTop w:val="60"/>
          <w:marBottom w:val="60"/>
          <w:divBdr>
            <w:top w:val="none" w:sz="0" w:space="0" w:color="auto"/>
            <w:left w:val="none" w:sz="0" w:space="0" w:color="auto"/>
            <w:bottom w:val="none" w:sz="0" w:space="0" w:color="auto"/>
            <w:right w:val="none" w:sz="0" w:space="0" w:color="auto"/>
          </w:divBdr>
        </w:div>
        <w:div w:id="794324842">
          <w:marLeft w:val="-67"/>
          <w:marRight w:val="-67"/>
          <w:marTop w:val="0"/>
          <w:marBottom w:val="0"/>
          <w:divBdr>
            <w:top w:val="none" w:sz="0" w:space="0" w:color="auto"/>
            <w:left w:val="none" w:sz="0" w:space="0" w:color="auto"/>
            <w:bottom w:val="none" w:sz="0" w:space="0" w:color="auto"/>
            <w:right w:val="none" w:sz="0" w:space="0" w:color="auto"/>
          </w:divBdr>
        </w:div>
        <w:div w:id="1272083125">
          <w:marLeft w:val="-67"/>
          <w:marRight w:val="-67"/>
          <w:marTop w:val="0"/>
          <w:marBottom w:val="0"/>
          <w:divBdr>
            <w:top w:val="none" w:sz="0" w:space="0" w:color="auto"/>
            <w:left w:val="none" w:sz="0" w:space="0" w:color="auto"/>
            <w:bottom w:val="none" w:sz="0" w:space="0" w:color="auto"/>
            <w:right w:val="none" w:sz="0" w:space="0" w:color="auto"/>
          </w:divBdr>
        </w:div>
        <w:div w:id="1125349174">
          <w:marLeft w:val="-67"/>
          <w:marRight w:val="-67"/>
          <w:marTop w:val="0"/>
          <w:marBottom w:val="0"/>
          <w:divBdr>
            <w:top w:val="none" w:sz="0" w:space="0" w:color="auto"/>
            <w:left w:val="none" w:sz="0" w:space="0" w:color="auto"/>
            <w:bottom w:val="none" w:sz="0" w:space="0" w:color="auto"/>
            <w:right w:val="none" w:sz="0" w:space="0" w:color="auto"/>
          </w:divBdr>
        </w:div>
        <w:div w:id="1846045948">
          <w:marLeft w:val="-67"/>
          <w:marRight w:val="-67"/>
          <w:marTop w:val="0"/>
          <w:marBottom w:val="0"/>
          <w:divBdr>
            <w:top w:val="none" w:sz="0" w:space="0" w:color="auto"/>
            <w:left w:val="none" w:sz="0" w:space="0" w:color="auto"/>
            <w:bottom w:val="none" w:sz="0" w:space="0" w:color="auto"/>
            <w:right w:val="none" w:sz="0" w:space="0" w:color="auto"/>
          </w:divBdr>
        </w:div>
        <w:div w:id="365830799">
          <w:marLeft w:val="-67"/>
          <w:marRight w:val="-67"/>
          <w:marTop w:val="60"/>
          <w:marBottom w:val="60"/>
          <w:divBdr>
            <w:top w:val="none" w:sz="0" w:space="0" w:color="auto"/>
            <w:left w:val="none" w:sz="0" w:space="0" w:color="auto"/>
            <w:bottom w:val="none" w:sz="0" w:space="0" w:color="auto"/>
            <w:right w:val="none" w:sz="0" w:space="0" w:color="auto"/>
          </w:divBdr>
        </w:div>
        <w:div w:id="1702242030">
          <w:marLeft w:val="-67"/>
          <w:marRight w:val="-67"/>
          <w:marTop w:val="0"/>
          <w:marBottom w:val="0"/>
          <w:divBdr>
            <w:top w:val="none" w:sz="0" w:space="0" w:color="auto"/>
            <w:left w:val="none" w:sz="0" w:space="0" w:color="auto"/>
            <w:bottom w:val="none" w:sz="0" w:space="0" w:color="auto"/>
            <w:right w:val="none" w:sz="0" w:space="0" w:color="auto"/>
          </w:divBdr>
        </w:div>
        <w:div w:id="2076271101">
          <w:marLeft w:val="-67"/>
          <w:marRight w:val="-67"/>
          <w:marTop w:val="0"/>
          <w:marBottom w:val="0"/>
          <w:divBdr>
            <w:top w:val="none" w:sz="0" w:space="0" w:color="auto"/>
            <w:left w:val="none" w:sz="0" w:space="0" w:color="auto"/>
            <w:bottom w:val="none" w:sz="0" w:space="0" w:color="auto"/>
            <w:right w:val="none" w:sz="0" w:space="0" w:color="auto"/>
          </w:divBdr>
        </w:div>
        <w:div w:id="1119295999">
          <w:marLeft w:val="-67"/>
          <w:marRight w:val="-67"/>
          <w:marTop w:val="0"/>
          <w:marBottom w:val="0"/>
          <w:divBdr>
            <w:top w:val="none" w:sz="0" w:space="0" w:color="auto"/>
            <w:left w:val="none" w:sz="0" w:space="0" w:color="auto"/>
            <w:bottom w:val="none" w:sz="0" w:space="0" w:color="auto"/>
            <w:right w:val="none" w:sz="0" w:space="0" w:color="auto"/>
          </w:divBdr>
        </w:div>
        <w:div w:id="1655254836">
          <w:marLeft w:val="-67"/>
          <w:marRight w:val="-67"/>
          <w:marTop w:val="0"/>
          <w:marBottom w:val="0"/>
          <w:divBdr>
            <w:top w:val="none" w:sz="0" w:space="0" w:color="auto"/>
            <w:left w:val="none" w:sz="0" w:space="0" w:color="auto"/>
            <w:bottom w:val="none" w:sz="0" w:space="0" w:color="auto"/>
            <w:right w:val="none" w:sz="0" w:space="0" w:color="auto"/>
          </w:divBdr>
        </w:div>
        <w:div w:id="1784618827">
          <w:marLeft w:val="-67"/>
          <w:marRight w:val="-67"/>
          <w:marTop w:val="60"/>
          <w:marBottom w:val="60"/>
          <w:divBdr>
            <w:top w:val="none" w:sz="0" w:space="0" w:color="auto"/>
            <w:left w:val="none" w:sz="0" w:space="0" w:color="auto"/>
            <w:bottom w:val="none" w:sz="0" w:space="0" w:color="auto"/>
            <w:right w:val="none" w:sz="0" w:space="0" w:color="auto"/>
          </w:divBdr>
        </w:div>
        <w:div w:id="96410951">
          <w:marLeft w:val="-67"/>
          <w:marRight w:val="-67"/>
          <w:marTop w:val="120"/>
          <w:marBottom w:val="60"/>
          <w:divBdr>
            <w:top w:val="none" w:sz="0" w:space="0" w:color="auto"/>
            <w:left w:val="none" w:sz="0" w:space="0" w:color="auto"/>
            <w:bottom w:val="none" w:sz="0" w:space="0" w:color="auto"/>
            <w:right w:val="none" w:sz="0" w:space="0" w:color="auto"/>
          </w:divBdr>
        </w:div>
        <w:div w:id="1125805508">
          <w:marLeft w:val="-67"/>
          <w:marRight w:val="-67"/>
          <w:marTop w:val="0"/>
          <w:marBottom w:val="0"/>
          <w:divBdr>
            <w:top w:val="none" w:sz="0" w:space="0" w:color="auto"/>
            <w:left w:val="none" w:sz="0" w:space="0" w:color="auto"/>
            <w:bottom w:val="none" w:sz="0" w:space="0" w:color="auto"/>
            <w:right w:val="none" w:sz="0" w:space="0" w:color="auto"/>
          </w:divBdr>
        </w:div>
        <w:div w:id="624970436">
          <w:marLeft w:val="-67"/>
          <w:marRight w:val="-67"/>
          <w:marTop w:val="0"/>
          <w:marBottom w:val="0"/>
          <w:divBdr>
            <w:top w:val="none" w:sz="0" w:space="0" w:color="auto"/>
            <w:left w:val="none" w:sz="0" w:space="0" w:color="auto"/>
            <w:bottom w:val="none" w:sz="0" w:space="0" w:color="auto"/>
            <w:right w:val="none" w:sz="0" w:space="0" w:color="auto"/>
          </w:divBdr>
        </w:div>
        <w:div w:id="1822647961">
          <w:marLeft w:val="-67"/>
          <w:marRight w:val="-67"/>
          <w:marTop w:val="0"/>
          <w:marBottom w:val="0"/>
          <w:divBdr>
            <w:top w:val="none" w:sz="0" w:space="0" w:color="auto"/>
            <w:left w:val="none" w:sz="0" w:space="0" w:color="auto"/>
            <w:bottom w:val="none" w:sz="0" w:space="0" w:color="auto"/>
            <w:right w:val="none" w:sz="0" w:space="0" w:color="auto"/>
          </w:divBdr>
        </w:div>
        <w:div w:id="777918467">
          <w:marLeft w:val="-67"/>
          <w:marRight w:val="-67"/>
          <w:marTop w:val="0"/>
          <w:marBottom w:val="0"/>
          <w:divBdr>
            <w:top w:val="none" w:sz="0" w:space="0" w:color="auto"/>
            <w:left w:val="none" w:sz="0" w:space="0" w:color="auto"/>
            <w:bottom w:val="none" w:sz="0" w:space="0" w:color="auto"/>
            <w:right w:val="none" w:sz="0" w:space="0" w:color="auto"/>
          </w:divBdr>
        </w:div>
        <w:div w:id="706486510">
          <w:marLeft w:val="-67"/>
          <w:marRight w:val="-67"/>
          <w:marTop w:val="0"/>
          <w:marBottom w:val="0"/>
          <w:divBdr>
            <w:top w:val="none" w:sz="0" w:space="0" w:color="auto"/>
            <w:left w:val="none" w:sz="0" w:space="0" w:color="auto"/>
            <w:bottom w:val="none" w:sz="0" w:space="0" w:color="auto"/>
            <w:right w:val="none" w:sz="0" w:space="0" w:color="auto"/>
          </w:divBdr>
        </w:div>
        <w:div w:id="1258100402">
          <w:marLeft w:val="-67"/>
          <w:marRight w:val="-67"/>
          <w:marTop w:val="60"/>
          <w:marBottom w:val="60"/>
          <w:divBdr>
            <w:top w:val="none" w:sz="0" w:space="0" w:color="auto"/>
            <w:left w:val="none" w:sz="0" w:space="0" w:color="auto"/>
            <w:bottom w:val="none" w:sz="0" w:space="0" w:color="auto"/>
            <w:right w:val="none" w:sz="0" w:space="0" w:color="auto"/>
          </w:divBdr>
        </w:div>
        <w:div w:id="830756286">
          <w:marLeft w:val="-67"/>
          <w:marRight w:val="-67"/>
          <w:marTop w:val="120"/>
          <w:marBottom w:val="60"/>
          <w:divBdr>
            <w:top w:val="none" w:sz="0" w:space="0" w:color="auto"/>
            <w:left w:val="none" w:sz="0" w:space="0" w:color="auto"/>
            <w:bottom w:val="none" w:sz="0" w:space="0" w:color="auto"/>
            <w:right w:val="none" w:sz="0" w:space="0" w:color="auto"/>
          </w:divBdr>
        </w:div>
        <w:div w:id="1276362">
          <w:marLeft w:val="-67"/>
          <w:marRight w:val="-67"/>
          <w:marTop w:val="0"/>
          <w:marBottom w:val="0"/>
          <w:divBdr>
            <w:top w:val="none" w:sz="0" w:space="0" w:color="auto"/>
            <w:left w:val="none" w:sz="0" w:space="0" w:color="auto"/>
            <w:bottom w:val="none" w:sz="0" w:space="0" w:color="auto"/>
            <w:right w:val="none" w:sz="0" w:space="0" w:color="auto"/>
          </w:divBdr>
        </w:div>
        <w:div w:id="2043044104">
          <w:marLeft w:val="-67"/>
          <w:marRight w:val="-67"/>
          <w:marTop w:val="0"/>
          <w:marBottom w:val="0"/>
          <w:divBdr>
            <w:top w:val="none" w:sz="0" w:space="0" w:color="auto"/>
            <w:left w:val="none" w:sz="0" w:space="0" w:color="auto"/>
            <w:bottom w:val="none" w:sz="0" w:space="0" w:color="auto"/>
            <w:right w:val="none" w:sz="0" w:space="0" w:color="auto"/>
          </w:divBdr>
        </w:div>
        <w:div w:id="64839271">
          <w:marLeft w:val="-67"/>
          <w:marRight w:val="-67"/>
          <w:marTop w:val="0"/>
          <w:marBottom w:val="0"/>
          <w:divBdr>
            <w:top w:val="none" w:sz="0" w:space="0" w:color="auto"/>
            <w:left w:val="none" w:sz="0" w:space="0" w:color="auto"/>
            <w:bottom w:val="none" w:sz="0" w:space="0" w:color="auto"/>
            <w:right w:val="none" w:sz="0" w:space="0" w:color="auto"/>
          </w:divBdr>
        </w:div>
        <w:div w:id="1062487271">
          <w:marLeft w:val="-67"/>
          <w:marRight w:val="-67"/>
          <w:marTop w:val="0"/>
          <w:marBottom w:val="0"/>
          <w:divBdr>
            <w:top w:val="none" w:sz="0" w:space="0" w:color="auto"/>
            <w:left w:val="none" w:sz="0" w:space="0" w:color="auto"/>
            <w:bottom w:val="none" w:sz="0" w:space="0" w:color="auto"/>
            <w:right w:val="none" w:sz="0" w:space="0" w:color="auto"/>
          </w:divBdr>
        </w:div>
        <w:div w:id="3751656">
          <w:marLeft w:val="-67"/>
          <w:marRight w:val="-67"/>
          <w:marTop w:val="0"/>
          <w:marBottom w:val="0"/>
          <w:divBdr>
            <w:top w:val="none" w:sz="0" w:space="0" w:color="auto"/>
            <w:left w:val="none" w:sz="0" w:space="0" w:color="auto"/>
            <w:bottom w:val="none" w:sz="0" w:space="0" w:color="auto"/>
            <w:right w:val="none" w:sz="0" w:space="0" w:color="auto"/>
          </w:divBdr>
        </w:div>
        <w:div w:id="1410737850">
          <w:marLeft w:val="-67"/>
          <w:marRight w:val="-67"/>
          <w:marTop w:val="120"/>
          <w:marBottom w:val="60"/>
          <w:divBdr>
            <w:top w:val="none" w:sz="0" w:space="0" w:color="auto"/>
            <w:left w:val="none" w:sz="0" w:space="0" w:color="auto"/>
            <w:bottom w:val="none" w:sz="0" w:space="0" w:color="auto"/>
            <w:right w:val="none" w:sz="0" w:space="0" w:color="auto"/>
          </w:divBdr>
        </w:div>
        <w:div w:id="898634103">
          <w:marLeft w:val="-67"/>
          <w:marRight w:val="-67"/>
          <w:marTop w:val="120"/>
          <w:marBottom w:val="60"/>
          <w:divBdr>
            <w:top w:val="none" w:sz="0" w:space="0" w:color="auto"/>
            <w:left w:val="none" w:sz="0" w:space="0" w:color="auto"/>
            <w:bottom w:val="none" w:sz="0" w:space="0" w:color="auto"/>
            <w:right w:val="none" w:sz="0" w:space="0" w:color="auto"/>
          </w:divBdr>
        </w:div>
        <w:div w:id="11688084">
          <w:marLeft w:val="-67"/>
          <w:marRight w:val="-67"/>
          <w:marTop w:val="60"/>
          <w:marBottom w:val="60"/>
          <w:divBdr>
            <w:top w:val="none" w:sz="0" w:space="0" w:color="auto"/>
            <w:left w:val="none" w:sz="0" w:space="0" w:color="auto"/>
            <w:bottom w:val="none" w:sz="0" w:space="0" w:color="auto"/>
            <w:right w:val="none" w:sz="0" w:space="0" w:color="auto"/>
          </w:divBdr>
        </w:div>
        <w:div w:id="1369183059">
          <w:marLeft w:val="-67"/>
          <w:marRight w:val="-67"/>
          <w:marTop w:val="0"/>
          <w:marBottom w:val="0"/>
          <w:divBdr>
            <w:top w:val="none" w:sz="0" w:space="0" w:color="auto"/>
            <w:left w:val="none" w:sz="0" w:space="0" w:color="auto"/>
            <w:bottom w:val="none" w:sz="0" w:space="0" w:color="auto"/>
            <w:right w:val="none" w:sz="0" w:space="0" w:color="auto"/>
          </w:divBdr>
        </w:div>
        <w:div w:id="1392849959">
          <w:marLeft w:val="-67"/>
          <w:marRight w:val="-67"/>
          <w:marTop w:val="0"/>
          <w:marBottom w:val="0"/>
          <w:divBdr>
            <w:top w:val="none" w:sz="0" w:space="0" w:color="auto"/>
            <w:left w:val="none" w:sz="0" w:space="0" w:color="auto"/>
            <w:bottom w:val="none" w:sz="0" w:space="0" w:color="auto"/>
            <w:right w:val="none" w:sz="0" w:space="0" w:color="auto"/>
          </w:divBdr>
        </w:div>
        <w:div w:id="1203327483">
          <w:marLeft w:val="-67"/>
          <w:marRight w:val="-67"/>
          <w:marTop w:val="0"/>
          <w:marBottom w:val="0"/>
          <w:divBdr>
            <w:top w:val="none" w:sz="0" w:space="0" w:color="auto"/>
            <w:left w:val="none" w:sz="0" w:space="0" w:color="auto"/>
            <w:bottom w:val="none" w:sz="0" w:space="0" w:color="auto"/>
            <w:right w:val="none" w:sz="0" w:space="0" w:color="auto"/>
          </w:divBdr>
        </w:div>
        <w:div w:id="450438720">
          <w:marLeft w:val="-67"/>
          <w:marRight w:val="-67"/>
          <w:marTop w:val="120"/>
          <w:marBottom w:val="60"/>
          <w:divBdr>
            <w:top w:val="none" w:sz="0" w:space="0" w:color="auto"/>
            <w:left w:val="none" w:sz="0" w:space="0" w:color="auto"/>
            <w:bottom w:val="none" w:sz="0" w:space="0" w:color="auto"/>
            <w:right w:val="none" w:sz="0" w:space="0" w:color="auto"/>
          </w:divBdr>
        </w:div>
        <w:div w:id="161504808">
          <w:marLeft w:val="-67"/>
          <w:marRight w:val="-67"/>
          <w:marTop w:val="0"/>
          <w:marBottom w:val="0"/>
          <w:divBdr>
            <w:top w:val="none" w:sz="0" w:space="0" w:color="auto"/>
            <w:left w:val="none" w:sz="0" w:space="0" w:color="auto"/>
            <w:bottom w:val="none" w:sz="0" w:space="0" w:color="auto"/>
            <w:right w:val="none" w:sz="0" w:space="0" w:color="auto"/>
          </w:divBdr>
        </w:div>
        <w:div w:id="1297029379">
          <w:marLeft w:val="-67"/>
          <w:marRight w:val="-67"/>
          <w:marTop w:val="120"/>
          <w:marBottom w:val="60"/>
          <w:divBdr>
            <w:top w:val="none" w:sz="0" w:space="0" w:color="auto"/>
            <w:left w:val="none" w:sz="0" w:space="0" w:color="auto"/>
            <w:bottom w:val="none" w:sz="0" w:space="0" w:color="auto"/>
            <w:right w:val="none" w:sz="0" w:space="0" w:color="auto"/>
          </w:divBdr>
        </w:div>
        <w:div w:id="595359196">
          <w:marLeft w:val="-67"/>
          <w:marRight w:val="-67"/>
          <w:marTop w:val="0"/>
          <w:marBottom w:val="0"/>
          <w:divBdr>
            <w:top w:val="none" w:sz="0" w:space="0" w:color="auto"/>
            <w:left w:val="none" w:sz="0" w:space="0" w:color="auto"/>
            <w:bottom w:val="none" w:sz="0" w:space="0" w:color="auto"/>
            <w:right w:val="none" w:sz="0" w:space="0" w:color="auto"/>
          </w:divBdr>
        </w:div>
        <w:div w:id="615719344">
          <w:marLeft w:val="-67"/>
          <w:marRight w:val="-67"/>
          <w:marTop w:val="120"/>
          <w:marBottom w:val="60"/>
          <w:divBdr>
            <w:top w:val="none" w:sz="0" w:space="0" w:color="auto"/>
            <w:left w:val="none" w:sz="0" w:space="0" w:color="auto"/>
            <w:bottom w:val="none" w:sz="0" w:space="0" w:color="auto"/>
            <w:right w:val="none" w:sz="0" w:space="0" w:color="auto"/>
          </w:divBdr>
        </w:div>
        <w:div w:id="1758405475">
          <w:marLeft w:val="-67"/>
          <w:marRight w:val="-67"/>
          <w:marTop w:val="0"/>
          <w:marBottom w:val="0"/>
          <w:divBdr>
            <w:top w:val="none" w:sz="0" w:space="0" w:color="auto"/>
            <w:left w:val="none" w:sz="0" w:space="0" w:color="auto"/>
            <w:bottom w:val="none" w:sz="0" w:space="0" w:color="auto"/>
            <w:right w:val="none" w:sz="0" w:space="0" w:color="auto"/>
          </w:divBdr>
        </w:div>
        <w:div w:id="539440314">
          <w:marLeft w:val="-67"/>
          <w:marRight w:val="-67"/>
          <w:marTop w:val="120"/>
          <w:marBottom w:val="120"/>
          <w:divBdr>
            <w:top w:val="none" w:sz="0" w:space="0" w:color="auto"/>
            <w:left w:val="none" w:sz="0" w:space="0" w:color="auto"/>
            <w:bottom w:val="none" w:sz="0" w:space="0" w:color="auto"/>
            <w:right w:val="none" w:sz="0" w:space="0" w:color="auto"/>
          </w:divBdr>
        </w:div>
        <w:div w:id="1528762330">
          <w:marLeft w:val="-67"/>
          <w:marRight w:val="-67"/>
          <w:marTop w:val="0"/>
          <w:marBottom w:val="0"/>
          <w:divBdr>
            <w:top w:val="none" w:sz="0" w:space="0" w:color="auto"/>
            <w:left w:val="none" w:sz="0" w:space="0" w:color="auto"/>
            <w:bottom w:val="none" w:sz="0" w:space="0" w:color="auto"/>
            <w:right w:val="none" w:sz="0" w:space="0" w:color="auto"/>
          </w:divBdr>
        </w:div>
        <w:div w:id="526648776">
          <w:marLeft w:val="-67"/>
          <w:marRight w:val="-67"/>
          <w:marTop w:val="0"/>
          <w:marBottom w:val="0"/>
          <w:divBdr>
            <w:top w:val="none" w:sz="0" w:space="0" w:color="auto"/>
            <w:left w:val="none" w:sz="0" w:space="0" w:color="auto"/>
            <w:bottom w:val="none" w:sz="0" w:space="0" w:color="auto"/>
            <w:right w:val="none" w:sz="0" w:space="0" w:color="auto"/>
          </w:divBdr>
        </w:div>
        <w:div w:id="1623997771">
          <w:marLeft w:val="-67"/>
          <w:marRight w:val="-67"/>
          <w:marTop w:val="0"/>
          <w:marBottom w:val="0"/>
          <w:divBdr>
            <w:top w:val="none" w:sz="0" w:space="0" w:color="auto"/>
            <w:left w:val="none" w:sz="0" w:space="0" w:color="auto"/>
            <w:bottom w:val="none" w:sz="0" w:space="0" w:color="auto"/>
            <w:right w:val="none" w:sz="0" w:space="0" w:color="auto"/>
          </w:divBdr>
        </w:div>
        <w:div w:id="2036416469">
          <w:marLeft w:val="-67"/>
          <w:marRight w:val="-67"/>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x.uz/docs/1165093?ONDATE=01.01.2008%2000" TargetMode="External"/><Relationship Id="rId18" Type="http://schemas.openxmlformats.org/officeDocument/2006/relationships/hyperlink" Target="http://www.lex.uz/docs/112170?ONDATE=18.09.1993%2000" TargetMode="External"/><Relationship Id="rId26" Type="http://schemas.openxmlformats.org/officeDocument/2006/relationships/hyperlink" Target="http://www.lex.uz/docs/2304017?ONDATE=01.01.2014%2000" TargetMode="External"/><Relationship Id="rId39" Type="http://schemas.openxmlformats.org/officeDocument/2006/relationships/hyperlink" Target="http://www.lex.uz/docs/3320970?ONDATE=30.08.2017%2000" TargetMode="External"/><Relationship Id="rId21" Type="http://schemas.openxmlformats.org/officeDocument/2006/relationships/hyperlink" Target="http://www.lex.uz/docs/112170?ONDATE=18.09.1993%2000" TargetMode="External"/><Relationship Id="rId34" Type="http://schemas.openxmlformats.org/officeDocument/2006/relationships/hyperlink" Target="http://www.lex.uz/docs/3320970?ONDATE=30.08.2017%2000" TargetMode="External"/><Relationship Id="rId42" Type="http://schemas.openxmlformats.org/officeDocument/2006/relationships/hyperlink" Target="http://www.lex.uz/docs/112170?ONDATE=01.01.2009%2001" TargetMode="External"/><Relationship Id="rId47" Type="http://schemas.openxmlformats.org/officeDocument/2006/relationships/hyperlink" Target="http://www.lex.uz/docs/2371369?ONDATE=17.04.2014%2000" TargetMode="External"/><Relationship Id="rId50" Type="http://schemas.openxmlformats.org/officeDocument/2006/relationships/hyperlink" Target="http://www.lex.uz/docs/436950" TargetMode="External"/><Relationship Id="rId55" Type="http://schemas.openxmlformats.org/officeDocument/2006/relationships/hyperlink" Target="http://www.lex.uz/docs/112170?ONDATE=18.09.1993%2000" TargetMode="External"/><Relationship Id="rId63" Type="http://schemas.openxmlformats.org/officeDocument/2006/relationships/hyperlink" Target="http://www.lex.uz/docs/112170?ONDATE=18.09.1993%2000" TargetMode="External"/><Relationship Id="rId68" Type="http://schemas.openxmlformats.org/officeDocument/2006/relationships/hyperlink" Target="http://www.lex.uz/docs/112170?ONDATE=18.09.1993%2000" TargetMode="External"/><Relationship Id="rId76" Type="http://schemas.openxmlformats.org/officeDocument/2006/relationships/hyperlink" Target="http://www.lex.uz/docs/3320970?ONDATE=30.08.2017%2000" TargetMode="External"/><Relationship Id="rId84" Type="http://schemas.openxmlformats.org/officeDocument/2006/relationships/hyperlink" Target="http://www.lex.uz/docs/112170?ONDATE=18.09.1993%2000" TargetMode="External"/><Relationship Id="rId89" Type="http://schemas.openxmlformats.org/officeDocument/2006/relationships/fontTable" Target="fontTable.xml"/><Relationship Id="rId7" Type="http://schemas.openxmlformats.org/officeDocument/2006/relationships/hyperlink" Target="http://www.lex.uz/docs/389222?ONDATE=18.12.2004%2000" TargetMode="External"/><Relationship Id="rId71" Type="http://schemas.openxmlformats.org/officeDocument/2006/relationships/hyperlink" Target="http://www.lex.uz/docs/1252791?ONDATE=22.09.2007%2000" TargetMode="External"/><Relationship Id="rId2" Type="http://schemas.openxmlformats.org/officeDocument/2006/relationships/settings" Target="settings.xml"/><Relationship Id="rId16" Type="http://schemas.openxmlformats.org/officeDocument/2006/relationships/hyperlink" Target="http://www.lex.uz/docs/112170?ONDATE=18.09.1993%2000" TargetMode="External"/><Relationship Id="rId29" Type="http://schemas.openxmlformats.org/officeDocument/2006/relationships/hyperlink" Target="http://www.lex.uz/docs/2304017?ONDATE=01.01.2014%2000" TargetMode="External"/><Relationship Id="rId11" Type="http://schemas.openxmlformats.org/officeDocument/2006/relationships/hyperlink" Target="http://www.lex.uz/docs/112170?ONDATE=01.01.2008%2000" TargetMode="External"/><Relationship Id="rId24" Type="http://schemas.openxmlformats.org/officeDocument/2006/relationships/hyperlink" Target="http://www.lex.uz/docs/2304017?ONDATE=01.01.2014%2000" TargetMode="External"/><Relationship Id="rId32" Type="http://schemas.openxmlformats.org/officeDocument/2006/relationships/hyperlink" Target="http://www.lex.uz/docs/43024?ONDATE=18.01.1999%2000" TargetMode="External"/><Relationship Id="rId37" Type="http://schemas.openxmlformats.org/officeDocument/2006/relationships/hyperlink" Target="http://www.lex.uz/docs/2941418" TargetMode="External"/><Relationship Id="rId40" Type="http://schemas.openxmlformats.org/officeDocument/2006/relationships/hyperlink" Target="http://www.lex.uz/docs/112170?ONDATE=18.09.1993%2000" TargetMode="External"/><Relationship Id="rId45" Type="http://schemas.openxmlformats.org/officeDocument/2006/relationships/hyperlink" Target="http://www.lex.uz/docs/2304017?ONDATE=01.01.2014%2000" TargetMode="External"/><Relationship Id="rId53" Type="http://schemas.openxmlformats.org/officeDocument/2006/relationships/hyperlink" Target="http://www.lex.uz/docs/112170?ONDATE=18.09.1993%2000" TargetMode="External"/><Relationship Id="rId58" Type="http://schemas.openxmlformats.org/officeDocument/2006/relationships/hyperlink" Target="http://www.lex.uz/docs/3832383?ONDATE=24.07.2018%2000" TargetMode="External"/><Relationship Id="rId66" Type="http://schemas.openxmlformats.org/officeDocument/2006/relationships/hyperlink" Target="http://www.lex.uz/docs/20596" TargetMode="External"/><Relationship Id="rId74" Type="http://schemas.openxmlformats.org/officeDocument/2006/relationships/hyperlink" Target="http://www.lex.uz/docs/3320970?ONDATE=30.08.2017%2000" TargetMode="External"/><Relationship Id="rId79" Type="http://schemas.openxmlformats.org/officeDocument/2006/relationships/hyperlink" Target="http://www.lex.uz/docs/2671823?ONDATE=10.06.2015%2000" TargetMode="External"/><Relationship Id="rId87" Type="http://schemas.openxmlformats.org/officeDocument/2006/relationships/hyperlink" Target="http://www.lex.uz/docs/20596" TargetMode="External"/><Relationship Id="rId5" Type="http://schemas.openxmlformats.org/officeDocument/2006/relationships/hyperlink" Target="http://www.lex.uz/docs/3320970?ONDATE=30.08.2017%2000" TargetMode="External"/><Relationship Id="rId61" Type="http://schemas.openxmlformats.org/officeDocument/2006/relationships/hyperlink" Target="http://www.lex.uz/docs/112170?ONDATE=18.09.1993%2000" TargetMode="External"/><Relationship Id="rId82" Type="http://schemas.openxmlformats.org/officeDocument/2006/relationships/hyperlink" Target="http://www.lex.uz/docs/112170?ONDATE=18.09.1993%2000" TargetMode="External"/><Relationship Id="rId90" Type="http://schemas.openxmlformats.org/officeDocument/2006/relationships/theme" Target="theme/theme1.xml"/><Relationship Id="rId19" Type="http://schemas.openxmlformats.org/officeDocument/2006/relationships/hyperlink" Target="http://www.lex.uz/docs/2388207?ONDATE=15.05.2014%2000" TargetMode="External"/><Relationship Id="rId4" Type="http://schemas.openxmlformats.org/officeDocument/2006/relationships/hyperlink" Target="http://www.lex.uz/docs/112170?ONDATE=18.09.1993%2000" TargetMode="External"/><Relationship Id="rId9" Type="http://schemas.openxmlformats.org/officeDocument/2006/relationships/hyperlink" Target="http://www.lex.uz/docs/112170?ONDATE=01.01.2008%2000" TargetMode="External"/><Relationship Id="rId14" Type="http://schemas.openxmlformats.org/officeDocument/2006/relationships/hyperlink" Target="http://www.lex.uz/docs/20596" TargetMode="External"/><Relationship Id="rId22" Type="http://schemas.openxmlformats.org/officeDocument/2006/relationships/hyperlink" Target="http://www.lex.uz/docs/3235501?ONDATE=14.06.2017%2000" TargetMode="External"/><Relationship Id="rId27" Type="http://schemas.openxmlformats.org/officeDocument/2006/relationships/hyperlink" Target="http://www.lex.uz/docs/152653" TargetMode="External"/><Relationship Id="rId30" Type="http://schemas.openxmlformats.org/officeDocument/2006/relationships/hyperlink" Target="http://www.lex.uz/docs/67462" TargetMode="External"/><Relationship Id="rId35" Type="http://schemas.openxmlformats.org/officeDocument/2006/relationships/hyperlink" Target="http://www.lex.uz/docs/2906737" TargetMode="External"/><Relationship Id="rId43" Type="http://schemas.openxmlformats.org/officeDocument/2006/relationships/hyperlink" Target="http://www.lex.uz/docs/2304017?ONDATE=01.01.2014%2000" TargetMode="External"/><Relationship Id="rId48" Type="http://schemas.openxmlformats.org/officeDocument/2006/relationships/hyperlink" Target="javascript:scrollText(121184)" TargetMode="External"/><Relationship Id="rId56" Type="http://schemas.openxmlformats.org/officeDocument/2006/relationships/hyperlink" Target="http://www.lex.uz/docs/4146000?ONDATE=09.01.2019%2000" TargetMode="External"/><Relationship Id="rId64" Type="http://schemas.openxmlformats.org/officeDocument/2006/relationships/hyperlink" Target="http://www.lex.uz/docs/2371369?ONDATE=17.04.2014%2000" TargetMode="External"/><Relationship Id="rId69" Type="http://schemas.openxmlformats.org/officeDocument/2006/relationships/hyperlink" Target="http://www.lex.uz/docs/3480603?ONDATE=01.01.2018%2000" TargetMode="External"/><Relationship Id="rId77" Type="http://schemas.openxmlformats.org/officeDocument/2006/relationships/hyperlink" Target="http://www.lex.uz/docs/112170?ONDATE=10.06.2015%2000" TargetMode="External"/><Relationship Id="rId8" Type="http://schemas.openxmlformats.org/officeDocument/2006/relationships/hyperlink" Target="http://www.lex.uz/docs/112170?ONDATE=18.09.1993%2000" TargetMode="External"/><Relationship Id="rId51" Type="http://schemas.openxmlformats.org/officeDocument/2006/relationships/hyperlink" Target="http://www.lex.uz/docs/112170?ONDATE=18.09.1993%2000" TargetMode="External"/><Relationship Id="rId72" Type="http://schemas.openxmlformats.org/officeDocument/2006/relationships/hyperlink" Target="http://www.lex.uz/docs/112170?ONDATE=18.09.1993%2000" TargetMode="External"/><Relationship Id="rId80" Type="http://schemas.openxmlformats.org/officeDocument/2006/relationships/hyperlink" Target="http://www.lex.uz/docs/112170?ONDATE=18.09.1993%2000" TargetMode="External"/><Relationship Id="rId85" Type="http://schemas.openxmlformats.org/officeDocument/2006/relationships/hyperlink" Target="http://www.lex.uz/docs/20596" TargetMode="External"/><Relationship Id="rId3" Type="http://schemas.openxmlformats.org/officeDocument/2006/relationships/webSettings" Target="webSettings.xml"/><Relationship Id="rId12" Type="http://schemas.openxmlformats.org/officeDocument/2006/relationships/hyperlink" Target="http://www.lex.uz/docs/3320970?ONDATE=30.08.2017%2000" TargetMode="External"/><Relationship Id="rId17" Type="http://schemas.openxmlformats.org/officeDocument/2006/relationships/hyperlink" Target="http://www.lex.uz/docs/3340554?ONDATE=15.09.2017%2000" TargetMode="External"/><Relationship Id="rId25" Type="http://schemas.openxmlformats.org/officeDocument/2006/relationships/hyperlink" Target="http://www.lex.uz/docs/112170?ONDATE=18.09.1993%2000" TargetMode="External"/><Relationship Id="rId33" Type="http://schemas.openxmlformats.org/officeDocument/2006/relationships/hyperlink" Target="http://www.lex.uz/docs/112170?ONDATE=18.09.1993%2000" TargetMode="External"/><Relationship Id="rId38" Type="http://schemas.openxmlformats.org/officeDocument/2006/relationships/hyperlink" Target="http://www.lex.uz/docs/112170?ONDATE=18.09.1993%2000" TargetMode="External"/><Relationship Id="rId46" Type="http://schemas.openxmlformats.org/officeDocument/2006/relationships/hyperlink" Target="http://www.lex.uz/docs/112170?ONDATE=18.09.1993%2000" TargetMode="External"/><Relationship Id="rId59" Type="http://schemas.openxmlformats.org/officeDocument/2006/relationships/hyperlink" Target="http://www.lex.uz/docs/112170?ONDATE=18.09.1993%2000" TargetMode="External"/><Relationship Id="rId67" Type="http://schemas.openxmlformats.org/officeDocument/2006/relationships/hyperlink" Target="http://www.lex.uz/docs/389222?ONDATE=18.12.2004%2000" TargetMode="External"/><Relationship Id="rId20" Type="http://schemas.openxmlformats.org/officeDocument/2006/relationships/hyperlink" Target="http://www.lex.uz/docs/2105724" TargetMode="External"/><Relationship Id="rId41" Type="http://schemas.openxmlformats.org/officeDocument/2006/relationships/hyperlink" Target="http://www.lex.uz/docs/2304017?ONDATE=01.01.2014%2000" TargetMode="External"/><Relationship Id="rId54" Type="http://schemas.openxmlformats.org/officeDocument/2006/relationships/hyperlink" Target="http://www.lex.uz/docs/3340554?ONDATE=15.09.2017%2000" TargetMode="External"/><Relationship Id="rId62" Type="http://schemas.openxmlformats.org/officeDocument/2006/relationships/hyperlink" Target="http://www.lex.uz/docs/2304017?ONDATE=01.01.2014%2000" TargetMode="External"/><Relationship Id="rId70" Type="http://schemas.openxmlformats.org/officeDocument/2006/relationships/hyperlink" Target="http://www.lex.uz/docs/112170?ONDATE=04.01.2006%2000" TargetMode="External"/><Relationship Id="rId75" Type="http://schemas.openxmlformats.org/officeDocument/2006/relationships/hyperlink" Target="http://www.lex.uz/docs/112170?ONDATE=10.06.2015%2000" TargetMode="External"/><Relationship Id="rId83" Type="http://schemas.openxmlformats.org/officeDocument/2006/relationships/hyperlink" Target="http://www.lex.uz/docs/4146000?ONDATE=09.01.2019%2000" TargetMode="External"/><Relationship Id="rId88" Type="http://schemas.openxmlformats.org/officeDocument/2006/relationships/hyperlink" Target="http://www.lex.uz/docs/20596" TargetMode="External"/><Relationship Id="rId1" Type="http://schemas.openxmlformats.org/officeDocument/2006/relationships/styles" Target="styles.xml"/><Relationship Id="rId6" Type="http://schemas.openxmlformats.org/officeDocument/2006/relationships/hyperlink" Target="http://www.lex.uz/docs/112170?ONDATE=18.09.1993%2000" TargetMode="External"/><Relationship Id="rId15" Type="http://schemas.openxmlformats.org/officeDocument/2006/relationships/hyperlink" Target="http://www.lex.uz/docs/20596" TargetMode="External"/><Relationship Id="rId23" Type="http://schemas.openxmlformats.org/officeDocument/2006/relationships/hyperlink" Target="http://www.lex.uz/docs/112170?ONDATE=18.09.1993%2000" TargetMode="External"/><Relationship Id="rId28" Type="http://schemas.openxmlformats.org/officeDocument/2006/relationships/hyperlink" Target="http://www.lex.uz/docs/112170?ONDATE=18.09.1993%2000" TargetMode="External"/><Relationship Id="rId36" Type="http://schemas.openxmlformats.org/officeDocument/2006/relationships/hyperlink" Target="http://www.lex.uz/docs/282107" TargetMode="External"/><Relationship Id="rId49" Type="http://schemas.openxmlformats.org/officeDocument/2006/relationships/hyperlink" Target="http://www.lex.uz/docs/436950" TargetMode="External"/><Relationship Id="rId57" Type="http://schemas.openxmlformats.org/officeDocument/2006/relationships/hyperlink" Target="http://www.lex.uz/docs/112170?ONDATE=18.09.1993%2000" TargetMode="External"/><Relationship Id="rId10" Type="http://schemas.openxmlformats.org/officeDocument/2006/relationships/hyperlink" Target="http://www.lex.uz/docs/3320970?ONDATE=30.08.2017%2000" TargetMode="External"/><Relationship Id="rId31" Type="http://schemas.openxmlformats.org/officeDocument/2006/relationships/hyperlink" Target="http://www.lex.uz/docs/112170?ONDATE=18.09.1993%2000" TargetMode="External"/><Relationship Id="rId44" Type="http://schemas.openxmlformats.org/officeDocument/2006/relationships/hyperlink" Target="http://www.lex.uz/docs/112170?ONDATE=18.09.1993%2000" TargetMode="External"/><Relationship Id="rId52" Type="http://schemas.openxmlformats.org/officeDocument/2006/relationships/hyperlink" Target="http://www.lex.uz/docs/3340554?ONDATE=15.09.2017%2000" TargetMode="External"/><Relationship Id="rId60" Type="http://schemas.openxmlformats.org/officeDocument/2006/relationships/hyperlink" Target="http://www.lex.uz/docs/389222?ONDATE=18.12.2004%2000" TargetMode="External"/><Relationship Id="rId65" Type="http://schemas.openxmlformats.org/officeDocument/2006/relationships/hyperlink" Target="http://www.lex.uz/docs/112170?ONDATE=18.09.1993%2000" TargetMode="External"/><Relationship Id="rId73" Type="http://schemas.openxmlformats.org/officeDocument/2006/relationships/hyperlink" Target="http://www.lex.uz/docs/112170?ONDATE=10.06.2015%2000" TargetMode="External"/><Relationship Id="rId78" Type="http://schemas.openxmlformats.org/officeDocument/2006/relationships/hyperlink" Target="http://www.lex.uz/docs/3320970?ONDATE=30.08.2017%2000" TargetMode="External"/><Relationship Id="rId81" Type="http://schemas.openxmlformats.org/officeDocument/2006/relationships/hyperlink" Target="http://www.lex.uz/docs/3340554?ONDATE=15.09.2017%2000" TargetMode="External"/><Relationship Id="rId86" Type="http://schemas.openxmlformats.org/officeDocument/2006/relationships/hyperlink" Target="http://www.lex.uz/docs/389222?ONDATE=18.12.200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7143</Words>
  <Characters>40716</Characters>
  <Application>Microsoft Office Word</Application>
  <DocSecurity>0</DocSecurity>
  <Lines>339</Lines>
  <Paragraphs>95</Paragraphs>
  <ScaleCrop>false</ScaleCrop>
  <Company>Reanimator Extreme Edition</Company>
  <LinksUpToDate>false</LinksUpToDate>
  <CharactersWithSpaces>47764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жахонгир</dc:creator>
  <cp:keywords/>
  <dc:description/>
  <cp:lastModifiedBy>жахонгир</cp:lastModifiedBy>
  <cp:revision>6</cp:revision>
  <dcterms:created xsi:type="dcterms:W3CDTF">2019-02-02T09:54:00Z</dcterms:created>
  <dcterms:modified xsi:type="dcterms:W3CDTF">2019-02-02T09:57:00Z</dcterms:modified>
</cp:coreProperties>
</file>